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D14" w:rsidRPr="00622E9A" w:rsidRDefault="00455D14" w:rsidP="00622E9A">
      <w:pPr>
        <w:ind w:left="5670"/>
        <w:rPr>
          <w:b/>
          <w:sz w:val="28"/>
          <w:szCs w:val="28"/>
        </w:rPr>
      </w:pPr>
    </w:p>
    <w:p w:rsidR="00E1659A" w:rsidRPr="00622E9A" w:rsidRDefault="00054BA5" w:rsidP="00FF6557">
      <w:pPr>
        <w:tabs>
          <w:tab w:val="left" w:pos="9498"/>
        </w:tabs>
        <w:ind w:left="6237"/>
        <w:rPr>
          <w:b/>
          <w:sz w:val="28"/>
          <w:szCs w:val="28"/>
        </w:rPr>
      </w:pPr>
      <w:r>
        <w:rPr>
          <w:b/>
          <w:sz w:val="28"/>
          <w:szCs w:val="28"/>
        </w:rPr>
        <w:t>Заявитель</w:t>
      </w:r>
      <w:r w:rsidR="00E1659A" w:rsidRPr="00622E9A">
        <w:rPr>
          <w:b/>
          <w:sz w:val="28"/>
          <w:szCs w:val="28"/>
        </w:rPr>
        <w:t>:</w:t>
      </w:r>
    </w:p>
    <w:p w:rsidR="00065169" w:rsidRDefault="00065169" w:rsidP="00FF6557">
      <w:pPr>
        <w:pStyle w:val="a3"/>
        <w:tabs>
          <w:tab w:val="left" w:pos="9498"/>
        </w:tabs>
        <w:ind w:left="6237"/>
        <w:jc w:val="left"/>
        <w:rPr>
          <w:b/>
        </w:rPr>
      </w:pPr>
      <w:r>
        <w:rPr>
          <w:b/>
        </w:rPr>
        <w:t>НАО «Печатный двор Кубани»</w:t>
      </w:r>
    </w:p>
    <w:p w:rsidR="00054BA5" w:rsidRPr="00054BA5" w:rsidRDefault="00054BA5" w:rsidP="00FF6557">
      <w:pPr>
        <w:pStyle w:val="a3"/>
        <w:tabs>
          <w:tab w:val="left" w:pos="9498"/>
        </w:tabs>
        <w:ind w:left="6237"/>
        <w:jc w:val="left"/>
        <w:rPr>
          <w:i/>
          <w:color w:val="000000" w:themeColor="text1"/>
        </w:rPr>
      </w:pPr>
      <w:r>
        <w:rPr>
          <w:b/>
        </w:rPr>
        <w:t>______________________</w:t>
      </w:r>
    </w:p>
    <w:p w:rsidR="00E1659A" w:rsidRDefault="007176F4" w:rsidP="00FF6557">
      <w:pPr>
        <w:pStyle w:val="a3"/>
        <w:tabs>
          <w:tab w:val="left" w:pos="9498"/>
        </w:tabs>
        <w:ind w:left="6237"/>
        <w:jc w:val="left"/>
        <w:rPr>
          <w:i/>
          <w:color w:val="000000" w:themeColor="text1"/>
          <w:sz w:val="24"/>
          <w:szCs w:val="24"/>
        </w:rPr>
      </w:pPr>
      <w:r>
        <w:rPr>
          <w:i/>
          <w:color w:val="000000" w:themeColor="text1"/>
          <w:sz w:val="24"/>
          <w:szCs w:val="24"/>
        </w:rPr>
        <w:t>ул.</w:t>
      </w:r>
      <w:r w:rsidR="00065169">
        <w:rPr>
          <w:i/>
          <w:color w:val="000000" w:themeColor="text1"/>
          <w:sz w:val="24"/>
          <w:szCs w:val="24"/>
        </w:rPr>
        <w:t xml:space="preserve"> Тополиная, д. 19</w:t>
      </w:r>
      <w:r w:rsidR="00455D14" w:rsidRPr="00FF6557">
        <w:rPr>
          <w:i/>
          <w:color w:val="000000" w:themeColor="text1"/>
          <w:sz w:val="24"/>
          <w:szCs w:val="24"/>
        </w:rPr>
        <w:t xml:space="preserve">, </w:t>
      </w:r>
    </w:p>
    <w:p w:rsidR="007176F4" w:rsidRDefault="00065169" w:rsidP="00FF6557">
      <w:pPr>
        <w:pStyle w:val="a3"/>
        <w:tabs>
          <w:tab w:val="left" w:pos="9498"/>
        </w:tabs>
        <w:ind w:left="6237"/>
        <w:jc w:val="left"/>
        <w:rPr>
          <w:i/>
          <w:color w:val="000000" w:themeColor="text1"/>
          <w:sz w:val="24"/>
          <w:szCs w:val="24"/>
        </w:rPr>
      </w:pPr>
      <w:r>
        <w:rPr>
          <w:i/>
          <w:color w:val="000000" w:themeColor="text1"/>
          <w:sz w:val="24"/>
          <w:szCs w:val="24"/>
        </w:rPr>
        <w:t>г</w:t>
      </w:r>
      <w:r w:rsidR="007176F4">
        <w:rPr>
          <w:i/>
          <w:color w:val="000000" w:themeColor="text1"/>
          <w:sz w:val="24"/>
          <w:szCs w:val="24"/>
        </w:rPr>
        <w:t xml:space="preserve">. </w:t>
      </w:r>
      <w:r>
        <w:rPr>
          <w:i/>
          <w:color w:val="000000" w:themeColor="text1"/>
          <w:sz w:val="24"/>
          <w:szCs w:val="24"/>
        </w:rPr>
        <w:t>Краснодар</w:t>
      </w:r>
      <w:r w:rsidR="007176F4">
        <w:rPr>
          <w:i/>
          <w:color w:val="000000" w:themeColor="text1"/>
          <w:sz w:val="24"/>
          <w:szCs w:val="24"/>
        </w:rPr>
        <w:t>,</w:t>
      </w:r>
    </w:p>
    <w:p w:rsidR="007176F4" w:rsidRDefault="00065169" w:rsidP="00FF6557">
      <w:pPr>
        <w:tabs>
          <w:tab w:val="left" w:pos="9498"/>
        </w:tabs>
        <w:ind w:left="6237"/>
        <w:rPr>
          <w:i/>
          <w:sz w:val="24"/>
          <w:szCs w:val="24"/>
        </w:rPr>
      </w:pPr>
      <w:r>
        <w:rPr>
          <w:i/>
          <w:sz w:val="24"/>
          <w:szCs w:val="24"/>
        </w:rPr>
        <w:t>Краснодарский край,</w:t>
      </w:r>
    </w:p>
    <w:p w:rsidR="00FF6557" w:rsidRDefault="00065169" w:rsidP="00FF6557">
      <w:pPr>
        <w:tabs>
          <w:tab w:val="left" w:pos="9498"/>
        </w:tabs>
        <w:ind w:left="6237"/>
        <w:rPr>
          <w:b/>
          <w:sz w:val="28"/>
          <w:szCs w:val="28"/>
        </w:rPr>
      </w:pPr>
      <w:r>
        <w:rPr>
          <w:i/>
          <w:sz w:val="24"/>
          <w:szCs w:val="24"/>
        </w:rPr>
        <w:t>350072</w:t>
      </w:r>
    </w:p>
    <w:p w:rsidR="00FF6557" w:rsidRDefault="00FF6557" w:rsidP="00FF6557">
      <w:pPr>
        <w:tabs>
          <w:tab w:val="left" w:pos="9498"/>
        </w:tabs>
        <w:ind w:left="6237"/>
        <w:rPr>
          <w:b/>
          <w:sz w:val="28"/>
          <w:szCs w:val="28"/>
        </w:rPr>
      </w:pPr>
    </w:p>
    <w:p w:rsidR="00E1659A" w:rsidRPr="00622E9A" w:rsidRDefault="00C62B66" w:rsidP="00FF6557">
      <w:pPr>
        <w:tabs>
          <w:tab w:val="left" w:pos="9498"/>
        </w:tabs>
        <w:ind w:left="6237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Организатор</w:t>
      </w:r>
      <w:r w:rsidR="00E1659A" w:rsidRPr="00622E9A">
        <w:rPr>
          <w:b/>
          <w:sz w:val="28"/>
          <w:szCs w:val="28"/>
        </w:rPr>
        <w:t xml:space="preserve"> торгов:</w:t>
      </w:r>
    </w:p>
    <w:p w:rsidR="00E1659A" w:rsidRDefault="00CA5CFB" w:rsidP="00FF6557">
      <w:pPr>
        <w:tabs>
          <w:tab w:val="left" w:pos="9498"/>
        </w:tabs>
        <w:ind w:left="623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ПАО «</w:t>
      </w:r>
      <w:proofErr w:type="spellStart"/>
      <w:r w:rsidR="007176F4">
        <w:rPr>
          <w:b/>
          <w:sz w:val="28"/>
          <w:szCs w:val="28"/>
        </w:rPr>
        <w:t>Россети</w:t>
      </w:r>
      <w:proofErr w:type="spellEnd"/>
      <w:r w:rsidR="007176F4">
        <w:rPr>
          <w:b/>
          <w:sz w:val="28"/>
          <w:szCs w:val="28"/>
        </w:rPr>
        <w:t xml:space="preserve"> Кубань</w:t>
      </w:r>
      <w:r w:rsidR="00C62B66" w:rsidRPr="00C62B66">
        <w:rPr>
          <w:b/>
          <w:sz w:val="28"/>
          <w:szCs w:val="28"/>
        </w:rPr>
        <w:t>»</w:t>
      </w:r>
    </w:p>
    <w:p w:rsidR="00C62B66" w:rsidRPr="00C62B66" w:rsidRDefault="00C62B66" w:rsidP="00FF6557">
      <w:pPr>
        <w:tabs>
          <w:tab w:val="left" w:pos="9498"/>
        </w:tabs>
        <w:ind w:left="623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</w:t>
      </w:r>
    </w:p>
    <w:p w:rsidR="00476054" w:rsidRDefault="00C62B66" w:rsidP="00FF6557">
      <w:pPr>
        <w:tabs>
          <w:tab w:val="left" w:pos="9498"/>
        </w:tabs>
        <w:ind w:left="6237"/>
        <w:contextualSpacing/>
        <w:rPr>
          <w:i/>
          <w:color w:val="000000" w:themeColor="text1"/>
          <w:sz w:val="24"/>
          <w:szCs w:val="24"/>
        </w:rPr>
      </w:pPr>
      <w:r w:rsidRPr="00C62B66">
        <w:rPr>
          <w:i/>
          <w:color w:val="000000" w:themeColor="text1"/>
          <w:sz w:val="24"/>
          <w:szCs w:val="24"/>
        </w:rPr>
        <w:t>ул.</w:t>
      </w:r>
      <w:r w:rsidR="00CA5CFB">
        <w:rPr>
          <w:i/>
          <w:color w:val="000000" w:themeColor="text1"/>
          <w:sz w:val="24"/>
          <w:szCs w:val="24"/>
        </w:rPr>
        <w:t xml:space="preserve"> Ставропольская</w:t>
      </w:r>
      <w:r w:rsidR="00E1659A" w:rsidRPr="00C62B66">
        <w:rPr>
          <w:i/>
          <w:color w:val="000000" w:themeColor="text1"/>
          <w:sz w:val="24"/>
          <w:szCs w:val="24"/>
        </w:rPr>
        <w:t>,</w:t>
      </w:r>
      <w:r w:rsidR="00CA5CFB">
        <w:rPr>
          <w:i/>
          <w:color w:val="000000" w:themeColor="text1"/>
          <w:sz w:val="24"/>
          <w:szCs w:val="24"/>
        </w:rPr>
        <w:t xml:space="preserve"> д.2А</w:t>
      </w:r>
      <w:r w:rsidR="00EB4C7C">
        <w:rPr>
          <w:i/>
          <w:color w:val="000000" w:themeColor="text1"/>
          <w:sz w:val="24"/>
          <w:szCs w:val="24"/>
        </w:rPr>
        <w:t>,</w:t>
      </w:r>
      <w:r w:rsidR="00FF6557">
        <w:rPr>
          <w:i/>
          <w:color w:val="000000" w:themeColor="text1"/>
          <w:sz w:val="24"/>
          <w:szCs w:val="24"/>
        </w:rPr>
        <w:t xml:space="preserve"> </w:t>
      </w:r>
    </w:p>
    <w:p w:rsidR="00476054" w:rsidRDefault="00EB4C7C" w:rsidP="00FF6557">
      <w:pPr>
        <w:tabs>
          <w:tab w:val="left" w:pos="9498"/>
        </w:tabs>
        <w:ind w:left="6237"/>
        <w:contextualSpacing/>
        <w:rPr>
          <w:i/>
          <w:color w:val="000000" w:themeColor="text1"/>
          <w:sz w:val="24"/>
          <w:szCs w:val="24"/>
        </w:rPr>
      </w:pPr>
      <w:r>
        <w:rPr>
          <w:i/>
          <w:color w:val="000000" w:themeColor="text1"/>
          <w:sz w:val="24"/>
          <w:szCs w:val="24"/>
        </w:rPr>
        <w:t>г</w:t>
      </w:r>
      <w:r w:rsidR="00476054">
        <w:rPr>
          <w:i/>
          <w:color w:val="000000" w:themeColor="text1"/>
          <w:sz w:val="24"/>
          <w:szCs w:val="24"/>
        </w:rPr>
        <w:t>.</w:t>
      </w:r>
      <w:r>
        <w:rPr>
          <w:i/>
          <w:color w:val="000000" w:themeColor="text1"/>
          <w:sz w:val="24"/>
          <w:szCs w:val="24"/>
        </w:rPr>
        <w:t xml:space="preserve"> Краснодар</w:t>
      </w:r>
      <w:r w:rsidR="00476054">
        <w:rPr>
          <w:i/>
          <w:color w:val="000000" w:themeColor="text1"/>
          <w:sz w:val="24"/>
          <w:szCs w:val="24"/>
        </w:rPr>
        <w:t>,</w:t>
      </w:r>
    </w:p>
    <w:p w:rsidR="00C62B66" w:rsidRPr="00C62B66" w:rsidRDefault="00C62B66" w:rsidP="00FF6557">
      <w:pPr>
        <w:tabs>
          <w:tab w:val="left" w:pos="9498"/>
        </w:tabs>
        <w:ind w:left="6237"/>
        <w:contextualSpacing/>
        <w:rPr>
          <w:i/>
          <w:color w:val="373737"/>
          <w:sz w:val="24"/>
          <w:szCs w:val="24"/>
        </w:rPr>
      </w:pPr>
      <w:r w:rsidRPr="00C62B66">
        <w:rPr>
          <w:i/>
          <w:color w:val="373737"/>
          <w:sz w:val="24"/>
          <w:szCs w:val="24"/>
        </w:rPr>
        <w:t>Краснодарский край,</w:t>
      </w:r>
    </w:p>
    <w:p w:rsidR="00622E9A" w:rsidRDefault="00476054" w:rsidP="00FF6557">
      <w:pPr>
        <w:tabs>
          <w:tab w:val="left" w:pos="9498"/>
        </w:tabs>
        <w:ind w:left="6237"/>
        <w:contextualSpacing/>
        <w:rPr>
          <w:i/>
          <w:color w:val="373737"/>
          <w:sz w:val="24"/>
          <w:szCs w:val="24"/>
        </w:rPr>
      </w:pPr>
      <w:r>
        <w:rPr>
          <w:i/>
          <w:color w:val="373737"/>
          <w:sz w:val="24"/>
          <w:szCs w:val="24"/>
        </w:rPr>
        <w:t>35</w:t>
      </w:r>
      <w:r w:rsidR="00CA5CFB">
        <w:rPr>
          <w:i/>
          <w:color w:val="373737"/>
          <w:sz w:val="24"/>
          <w:szCs w:val="24"/>
        </w:rPr>
        <w:t>0033</w:t>
      </w:r>
    </w:p>
    <w:p w:rsidR="00EB4C7C" w:rsidRDefault="00EB4C7C" w:rsidP="00FF6557">
      <w:pPr>
        <w:tabs>
          <w:tab w:val="left" w:pos="9498"/>
        </w:tabs>
        <w:ind w:left="6237"/>
        <w:contextualSpacing/>
        <w:rPr>
          <w:i/>
          <w:color w:val="373737"/>
          <w:sz w:val="24"/>
          <w:szCs w:val="24"/>
        </w:rPr>
      </w:pPr>
    </w:p>
    <w:p w:rsidR="00EB4C7C" w:rsidRDefault="00EB4C7C" w:rsidP="00FF6557">
      <w:pPr>
        <w:tabs>
          <w:tab w:val="left" w:pos="9498"/>
        </w:tabs>
        <w:ind w:left="6237"/>
        <w:contextualSpacing/>
        <w:rPr>
          <w:b/>
          <w:color w:val="373737"/>
          <w:sz w:val="28"/>
          <w:szCs w:val="28"/>
        </w:rPr>
      </w:pPr>
      <w:r w:rsidRPr="00EB4C7C">
        <w:rPr>
          <w:b/>
          <w:color w:val="373737"/>
          <w:sz w:val="28"/>
          <w:szCs w:val="28"/>
        </w:rPr>
        <w:t>Торговая площадка:</w:t>
      </w:r>
    </w:p>
    <w:p w:rsidR="00EB4C7C" w:rsidRDefault="00EB4C7C" w:rsidP="00FF6557">
      <w:pPr>
        <w:tabs>
          <w:tab w:val="left" w:pos="9498"/>
        </w:tabs>
        <w:ind w:left="6237"/>
        <w:contextualSpacing/>
        <w:rPr>
          <w:b/>
          <w:color w:val="373737"/>
          <w:sz w:val="28"/>
          <w:szCs w:val="28"/>
        </w:rPr>
      </w:pPr>
      <w:r>
        <w:rPr>
          <w:b/>
          <w:color w:val="373737"/>
          <w:sz w:val="28"/>
          <w:szCs w:val="28"/>
        </w:rPr>
        <w:t xml:space="preserve">АО </w:t>
      </w:r>
      <w:proofErr w:type="spellStart"/>
      <w:r>
        <w:rPr>
          <w:b/>
          <w:color w:val="373737"/>
          <w:sz w:val="28"/>
          <w:szCs w:val="28"/>
        </w:rPr>
        <w:t>Росэлторг</w:t>
      </w:r>
      <w:proofErr w:type="spellEnd"/>
    </w:p>
    <w:p w:rsidR="00EB4C7C" w:rsidRDefault="00EB4C7C" w:rsidP="00FF6557">
      <w:pPr>
        <w:tabs>
          <w:tab w:val="left" w:pos="9498"/>
        </w:tabs>
        <w:ind w:left="6237"/>
        <w:contextualSpacing/>
        <w:rPr>
          <w:b/>
          <w:color w:val="373737"/>
          <w:sz w:val="28"/>
          <w:szCs w:val="28"/>
        </w:rPr>
      </w:pPr>
      <w:r>
        <w:rPr>
          <w:b/>
          <w:color w:val="373737"/>
          <w:sz w:val="28"/>
          <w:szCs w:val="28"/>
        </w:rPr>
        <w:t>______________________</w:t>
      </w:r>
    </w:p>
    <w:p w:rsidR="00EB4C7C" w:rsidRPr="00CA5CFB" w:rsidRDefault="00EB4C7C" w:rsidP="00FF6557">
      <w:pPr>
        <w:tabs>
          <w:tab w:val="left" w:pos="9498"/>
        </w:tabs>
        <w:ind w:left="6237"/>
        <w:contextualSpacing/>
        <w:rPr>
          <w:i/>
          <w:color w:val="373737"/>
          <w:sz w:val="28"/>
          <w:szCs w:val="28"/>
        </w:rPr>
      </w:pPr>
      <w:r w:rsidRPr="00EB4C7C">
        <w:rPr>
          <w:i/>
          <w:color w:val="373737"/>
          <w:sz w:val="28"/>
          <w:szCs w:val="28"/>
          <w:lang w:val="en-US"/>
        </w:rPr>
        <w:t>info</w:t>
      </w:r>
      <w:r w:rsidRPr="00CA5CFB">
        <w:rPr>
          <w:i/>
          <w:color w:val="373737"/>
          <w:sz w:val="28"/>
          <w:szCs w:val="28"/>
        </w:rPr>
        <w:t>@</w:t>
      </w:r>
      <w:proofErr w:type="spellStart"/>
      <w:r w:rsidRPr="00EB4C7C">
        <w:rPr>
          <w:i/>
          <w:color w:val="373737"/>
          <w:sz w:val="28"/>
          <w:szCs w:val="28"/>
          <w:lang w:val="en-US"/>
        </w:rPr>
        <w:t>roseltorg</w:t>
      </w:r>
      <w:proofErr w:type="spellEnd"/>
      <w:r w:rsidRPr="00CA5CFB">
        <w:rPr>
          <w:i/>
          <w:color w:val="373737"/>
          <w:sz w:val="28"/>
          <w:szCs w:val="28"/>
        </w:rPr>
        <w:t>.</w:t>
      </w:r>
      <w:proofErr w:type="spellStart"/>
      <w:r w:rsidRPr="00EB4C7C">
        <w:rPr>
          <w:i/>
          <w:color w:val="373737"/>
          <w:sz w:val="28"/>
          <w:szCs w:val="28"/>
          <w:lang w:val="en-US"/>
        </w:rPr>
        <w:t>ru</w:t>
      </w:r>
      <w:proofErr w:type="spellEnd"/>
    </w:p>
    <w:p w:rsidR="006735EA" w:rsidRPr="00622E9A" w:rsidRDefault="006735EA" w:rsidP="00622E9A">
      <w:pPr>
        <w:ind w:firstLine="709"/>
        <w:jc w:val="center"/>
        <w:rPr>
          <w:b/>
          <w:bCs/>
          <w:sz w:val="28"/>
          <w:szCs w:val="28"/>
        </w:rPr>
      </w:pPr>
    </w:p>
    <w:p w:rsidR="00FF6557" w:rsidRDefault="00FF6557" w:rsidP="002716EA">
      <w:pPr>
        <w:ind w:left="-142" w:right="283" w:firstLine="709"/>
        <w:jc w:val="center"/>
        <w:rPr>
          <w:b/>
          <w:bCs/>
          <w:sz w:val="28"/>
          <w:szCs w:val="28"/>
        </w:rPr>
      </w:pPr>
    </w:p>
    <w:p w:rsidR="00FF6557" w:rsidRDefault="00FF6557" w:rsidP="00EB4C7C">
      <w:pPr>
        <w:ind w:right="283"/>
        <w:rPr>
          <w:b/>
          <w:bCs/>
          <w:sz w:val="28"/>
          <w:szCs w:val="28"/>
        </w:rPr>
      </w:pPr>
    </w:p>
    <w:p w:rsidR="006B68EA" w:rsidRPr="00622E9A" w:rsidRDefault="006B68EA" w:rsidP="008263BB">
      <w:pPr>
        <w:ind w:left="-142" w:right="283" w:firstLine="709"/>
        <w:jc w:val="center"/>
        <w:rPr>
          <w:b/>
          <w:bCs/>
          <w:sz w:val="28"/>
          <w:szCs w:val="28"/>
        </w:rPr>
      </w:pPr>
      <w:r w:rsidRPr="00622E9A">
        <w:rPr>
          <w:b/>
          <w:bCs/>
          <w:sz w:val="28"/>
          <w:szCs w:val="28"/>
        </w:rPr>
        <w:t>РЕШЕНИЕ №</w:t>
      </w:r>
      <w:r w:rsidR="00B42245" w:rsidRPr="00622E9A">
        <w:rPr>
          <w:b/>
          <w:bCs/>
          <w:sz w:val="28"/>
          <w:szCs w:val="28"/>
        </w:rPr>
        <w:t xml:space="preserve"> </w:t>
      </w:r>
      <w:r w:rsidR="00065169">
        <w:rPr>
          <w:b/>
          <w:bCs/>
          <w:sz w:val="28"/>
          <w:szCs w:val="28"/>
        </w:rPr>
        <w:t>023/07/03-279</w:t>
      </w:r>
      <w:r w:rsidR="007176F4">
        <w:rPr>
          <w:b/>
          <w:bCs/>
          <w:sz w:val="28"/>
          <w:szCs w:val="28"/>
        </w:rPr>
        <w:t>/2021</w:t>
      </w:r>
    </w:p>
    <w:p w:rsidR="00A17D09" w:rsidRPr="00622E9A" w:rsidRDefault="00A17D09" w:rsidP="008263BB">
      <w:pPr>
        <w:ind w:left="-142" w:right="283" w:firstLine="709"/>
        <w:jc w:val="center"/>
        <w:rPr>
          <w:sz w:val="28"/>
          <w:szCs w:val="28"/>
        </w:rPr>
      </w:pPr>
      <w:r w:rsidRPr="00622E9A">
        <w:rPr>
          <w:b/>
          <w:bCs/>
          <w:sz w:val="28"/>
          <w:szCs w:val="28"/>
        </w:rPr>
        <w:t>по результатам рассмотрения жалобы на нарушение процедуры торгов и порядка заключения договоров</w:t>
      </w:r>
    </w:p>
    <w:p w:rsidR="00AD32E5" w:rsidRPr="00622E9A" w:rsidRDefault="006B68EA" w:rsidP="002716EA">
      <w:pPr>
        <w:ind w:left="-142" w:right="283" w:firstLine="709"/>
        <w:jc w:val="both"/>
        <w:rPr>
          <w:sz w:val="28"/>
          <w:szCs w:val="28"/>
        </w:rPr>
      </w:pPr>
      <w:r w:rsidRPr="00622E9A">
        <w:rPr>
          <w:sz w:val="28"/>
          <w:szCs w:val="28"/>
        </w:rPr>
        <w:t> </w:t>
      </w:r>
    </w:p>
    <w:p w:rsidR="006B68EA" w:rsidRPr="00622E9A" w:rsidRDefault="007176F4" w:rsidP="008B08F4">
      <w:pPr>
        <w:ind w:left="-284" w:right="283" w:firstLine="709"/>
        <w:rPr>
          <w:sz w:val="28"/>
          <w:szCs w:val="28"/>
        </w:rPr>
      </w:pPr>
      <w:r>
        <w:rPr>
          <w:sz w:val="28"/>
          <w:szCs w:val="28"/>
        </w:rPr>
        <w:t>05</w:t>
      </w:r>
      <w:r w:rsidR="00025409" w:rsidRPr="00622E9A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="00CA5CFB">
        <w:rPr>
          <w:sz w:val="28"/>
          <w:szCs w:val="28"/>
        </w:rPr>
        <w:t xml:space="preserve"> </w:t>
      </w:r>
      <w:r w:rsidR="00231A93">
        <w:rPr>
          <w:sz w:val="28"/>
          <w:szCs w:val="28"/>
        </w:rPr>
        <w:t>2021</w:t>
      </w:r>
      <w:r w:rsidR="00476054">
        <w:rPr>
          <w:sz w:val="28"/>
          <w:szCs w:val="28"/>
        </w:rPr>
        <w:t xml:space="preserve"> </w:t>
      </w:r>
      <w:r w:rsidR="006B68EA" w:rsidRPr="00622E9A">
        <w:rPr>
          <w:sz w:val="28"/>
          <w:szCs w:val="28"/>
        </w:rPr>
        <w:t>г.</w:t>
      </w:r>
      <w:r w:rsidR="00476054">
        <w:rPr>
          <w:sz w:val="28"/>
          <w:szCs w:val="28"/>
        </w:rPr>
        <w:tab/>
      </w:r>
      <w:r w:rsidR="00476054">
        <w:rPr>
          <w:sz w:val="28"/>
          <w:szCs w:val="28"/>
        </w:rPr>
        <w:tab/>
      </w:r>
      <w:r w:rsidR="00476054">
        <w:rPr>
          <w:sz w:val="28"/>
          <w:szCs w:val="28"/>
        </w:rPr>
        <w:tab/>
      </w:r>
      <w:r w:rsidR="00476054">
        <w:rPr>
          <w:sz w:val="28"/>
          <w:szCs w:val="28"/>
        </w:rPr>
        <w:tab/>
      </w:r>
      <w:r w:rsidR="00476054">
        <w:rPr>
          <w:sz w:val="28"/>
          <w:szCs w:val="28"/>
        </w:rPr>
        <w:tab/>
      </w:r>
      <w:r w:rsidR="00476054">
        <w:rPr>
          <w:sz w:val="28"/>
          <w:szCs w:val="28"/>
        </w:rPr>
        <w:tab/>
      </w:r>
      <w:r w:rsidR="00476054">
        <w:rPr>
          <w:sz w:val="28"/>
          <w:szCs w:val="28"/>
        </w:rPr>
        <w:tab/>
      </w:r>
      <w:r w:rsidR="008B08F4">
        <w:rPr>
          <w:sz w:val="28"/>
          <w:szCs w:val="28"/>
        </w:rPr>
        <w:tab/>
      </w:r>
      <w:r w:rsidR="004F7376" w:rsidRPr="00622E9A">
        <w:rPr>
          <w:sz w:val="28"/>
          <w:szCs w:val="28"/>
        </w:rPr>
        <w:t>г.</w:t>
      </w:r>
      <w:r w:rsidR="004B2C15" w:rsidRPr="00622E9A">
        <w:rPr>
          <w:sz w:val="28"/>
          <w:szCs w:val="28"/>
        </w:rPr>
        <w:t xml:space="preserve"> </w:t>
      </w:r>
      <w:r w:rsidR="00E03DA0" w:rsidRPr="00622E9A">
        <w:rPr>
          <w:sz w:val="28"/>
          <w:szCs w:val="28"/>
        </w:rPr>
        <w:t>Краснодар</w:t>
      </w:r>
    </w:p>
    <w:p w:rsidR="00E65854" w:rsidRPr="00622E9A" w:rsidRDefault="00E65854" w:rsidP="008B08F4">
      <w:pPr>
        <w:spacing w:line="276" w:lineRule="auto"/>
        <w:ind w:left="-284" w:right="283" w:firstLine="709"/>
        <w:jc w:val="center"/>
        <w:rPr>
          <w:sz w:val="28"/>
          <w:szCs w:val="28"/>
        </w:rPr>
      </w:pPr>
    </w:p>
    <w:p w:rsidR="006B68EA" w:rsidRPr="00622E9A" w:rsidRDefault="006B68EA" w:rsidP="00554685">
      <w:pPr>
        <w:ind w:left="-426" w:right="284" w:firstLine="709"/>
        <w:jc w:val="both"/>
        <w:rPr>
          <w:sz w:val="28"/>
          <w:szCs w:val="28"/>
        </w:rPr>
      </w:pPr>
      <w:r w:rsidRPr="00622E9A">
        <w:rPr>
          <w:sz w:val="28"/>
          <w:szCs w:val="28"/>
        </w:rPr>
        <w:t>Комиссия Управления Федеральной антимонопольной службы по Краснодарскому краю по рассмотрению жалоб на действия (бездействие) организатора торгов, оператора электронной площадки, конкурсной или аукционной комиссии при организации и проведении торгов, заключении договоров по результатам торгов (далее – Комиссия) в составе:</w:t>
      </w:r>
    </w:p>
    <w:p w:rsidR="001705C9" w:rsidRPr="00622E9A" w:rsidRDefault="001705C9" w:rsidP="00554685">
      <w:pPr>
        <w:autoSpaceDE w:val="0"/>
        <w:autoSpaceDN w:val="0"/>
        <w:adjustRightInd w:val="0"/>
        <w:ind w:left="-426" w:right="284" w:firstLine="709"/>
        <w:jc w:val="both"/>
        <w:rPr>
          <w:rFonts w:eastAsiaTheme="minorHAnsi"/>
          <w:sz w:val="28"/>
          <w:szCs w:val="28"/>
          <w:lang w:eastAsia="en-US"/>
        </w:rPr>
      </w:pPr>
      <w:r w:rsidRPr="00622E9A">
        <w:rPr>
          <w:rFonts w:eastAsiaTheme="minorHAnsi"/>
          <w:sz w:val="28"/>
          <w:szCs w:val="28"/>
          <w:lang w:eastAsia="en-US"/>
        </w:rPr>
        <w:t>Заместитель председателя комиссии:</w:t>
      </w:r>
    </w:p>
    <w:p w:rsidR="001705C9" w:rsidRPr="00622E9A" w:rsidRDefault="00FF6557" w:rsidP="00554685">
      <w:pPr>
        <w:tabs>
          <w:tab w:val="left" w:pos="700"/>
          <w:tab w:val="left" w:pos="9072"/>
        </w:tabs>
        <w:ind w:left="-426" w:right="284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Сиргунина</w:t>
      </w:r>
      <w:proofErr w:type="spellEnd"/>
      <w:r w:rsidR="00C62B66">
        <w:rPr>
          <w:sz w:val="28"/>
          <w:szCs w:val="28"/>
        </w:rPr>
        <w:t xml:space="preserve"> О.А</w:t>
      </w:r>
      <w:r w:rsidR="001705C9" w:rsidRPr="00622E9A">
        <w:rPr>
          <w:sz w:val="28"/>
          <w:szCs w:val="28"/>
        </w:rPr>
        <w:t>. – начальник отдела контроля органов власти</w:t>
      </w:r>
      <w:r w:rsidR="001705C9" w:rsidRPr="00622E9A">
        <w:rPr>
          <w:rFonts w:eastAsiaTheme="minorHAnsi"/>
          <w:sz w:val="28"/>
          <w:szCs w:val="28"/>
          <w:lang w:eastAsia="en-US"/>
        </w:rPr>
        <w:t>;</w:t>
      </w:r>
    </w:p>
    <w:p w:rsidR="007062E5" w:rsidRDefault="001705C9" w:rsidP="00554685">
      <w:pPr>
        <w:autoSpaceDE w:val="0"/>
        <w:autoSpaceDN w:val="0"/>
        <w:adjustRightInd w:val="0"/>
        <w:ind w:left="-426" w:right="284" w:firstLine="709"/>
        <w:jc w:val="both"/>
        <w:rPr>
          <w:rFonts w:eastAsiaTheme="minorHAnsi"/>
          <w:sz w:val="28"/>
          <w:szCs w:val="28"/>
          <w:lang w:eastAsia="en-US"/>
        </w:rPr>
      </w:pPr>
      <w:r w:rsidRPr="00622E9A">
        <w:rPr>
          <w:rFonts w:eastAsiaTheme="minorHAnsi"/>
          <w:sz w:val="28"/>
          <w:szCs w:val="28"/>
          <w:lang w:eastAsia="en-US"/>
        </w:rPr>
        <w:t>Члены Комиссии:</w:t>
      </w:r>
    </w:p>
    <w:p w:rsidR="008B08F4" w:rsidRPr="00622E9A" w:rsidRDefault="007176F4" w:rsidP="00554685">
      <w:pPr>
        <w:autoSpaceDE w:val="0"/>
        <w:autoSpaceDN w:val="0"/>
        <w:adjustRightInd w:val="0"/>
        <w:ind w:left="-426" w:right="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Довлатов А.Н</w:t>
      </w:r>
      <w:r w:rsidR="008B08F4">
        <w:rPr>
          <w:rFonts w:eastAsiaTheme="minorHAnsi"/>
          <w:sz w:val="28"/>
          <w:szCs w:val="28"/>
          <w:lang w:eastAsia="en-US"/>
        </w:rPr>
        <w:t>. –</w:t>
      </w:r>
      <w:r>
        <w:rPr>
          <w:rFonts w:eastAsiaTheme="minorHAnsi"/>
          <w:sz w:val="28"/>
          <w:szCs w:val="28"/>
          <w:lang w:eastAsia="en-US"/>
        </w:rPr>
        <w:t xml:space="preserve"> главный </w:t>
      </w:r>
      <w:r w:rsidR="008B08F4">
        <w:rPr>
          <w:rFonts w:eastAsiaTheme="minorHAnsi"/>
          <w:sz w:val="28"/>
          <w:szCs w:val="28"/>
          <w:lang w:eastAsia="en-US"/>
        </w:rPr>
        <w:t xml:space="preserve">специалист – эксперт отдела </w:t>
      </w:r>
      <w:r w:rsidR="008B08F4" w:rsidRPr="00622E9A">
        <w:rPr>
          <w:sz w:val="28"/>
          <w:szCs w:val="28"/>
        </w:rPr>
        <w:t>контроля органов власти</w:t>
      </w:r>
      <w:r w:rsidR="008B08F4" w:rsidRPr="00622E9A">
        <w:rPr>
          <w:rFonts w:eastAsiaTheme="minorHAnsi"/>
          <w:sz w:val="28"/>
          <w:szCs w:val="28"/>
          <w:lang w:eastAsia="en-US"/>
        </w:rPr>
        <w:t>;</w:t>
      </w:r>
    </w:p>
    <w:p w:rsidR="00C62B66" w:rsidRPr="00622E9A" w:rsidRDefault="007176F4" w:rsidP="00554685">
      <w:pPr>
        <w:autoSpaceDE w:val="0"/>
        <w:autoSpaceDN w:val="0"/>
        <w:adjustRightInd w:val="0"/>
        <w:ind w:left="-426" w:right="284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Шашарин</w:t>
      </w:r>
      <w:proofErr w:type="spellEnd"/>
      <w:r>
        <w:rPr>
          <w:sz w:val="28"/>
          <w:szCs w:val="28"/>
        </w:rPr>
        <w:t xml:space="preserve"> С.О</w:t>
      </w:r>
      <w:r w:rsidR="00C62B66">
        <w:rPr>
          <w:sz w:val="28"/>
          <w:szCs w:val="28"/>
        </w:rPr>
        <w:t xml:space="preserve">. </w:t>
      </w:r>
      <w:r w:rsidR="00C62B66" w:rsidRPr="00622E9A">
        <w:rPr>
          <w:sz w:val="28"/>
          <w:szCs w:val="28"/>
        </w:rPr>
        <w:t>–</w:t>
      </w:r>
      <w:r w:rsidR="00CA5C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ведущий </w:t>
      </w:r>
      <w:r>
        <w:rPr>
          <w:rFonts w:eastAsiaTheme="minorHAnsi"/>
          <w:sz w:val="28"/>
          <w:szCs w:val="28"/>
          <w:lang w:eastAsia="en-US"/>
        </w:rPr>
        <w:t xml:space="preserve">– эксперт </w:t>
      </w:r>
      <w:r w:rsidR="00FF6557">
        <w:rPr>
          <w:sz w:val="28"/>
          <w:szCs w:val="28"/>
        </w:rPr>
        <w:t>специалист</w:t>
      </w:r>
      <w:r w:rsidR="00476054">
        <w:rPr>
          <w:sz w:val="28"/>
          <w:szCs w:val="28"/>
        </w:rPr>
        <w:t xml:space="preserve"> </w:t>
      </w:r>
      <w:r w:rsidR="00C62B66" w:rsidRPr="00622E9A">
        <w:rPr>
          <w:sz w:val="28"/>
          <w:szCs w:val="28"/>
        </w:rPr>
        <w:t>отдела контроля органов власти</w:t>
      </w:r>
      <w:r w:rsidR="00C62B66">
        <w:rPr>
          <w:sz w:val="28"/>
          <w:szCs w:val="28"/>
        </w:rPr>
        <w:t>,</w:t>
      </w:r>
    </w:p>
    <w:p w:rsidR="002716EA" w:rsidRDefault="00EB4C7C" w:rsidP="00554685">
      <w:pPr>
        <w:pStyle w:val="ad"/>
        <w:tabs>
          <w:tab w:val="left" w:pos="9356"/>
        </w:tabs>
        <w:ind w:left="-426" w:right="284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 участии путем ВКС </w:t>
      </w:r>
      <w:r w:rsidR="00231A93">
        <w:rPr>
          <w:sz w:val="28"/>
          <w:szCs w:val="28"/>
        </w:rPr>
        <w:t xml:space="preserve">представителя </w:t>
      </w:r>
      <w:r w:rsidR="00C62B66">
        <w:rPr>
          <w:sz w:val="28"/>
          <w:szCs w:val="28"/>
        </w:rPr>
        <w:t>Заявителя –</w:t>
      </w:r>
      <w:r w:rsidR="007176F4">
        <w:rPr>
          <w:sz w:val="28"/>
          <w:szCs w:val="28"/>
        </w:rPr>
        <w:t xml:space="preserve"> </w:t>
      </w:r>
      <w:r w:rsidR="00065169">
        <w:rPr>
          <w:sz w:val="28"/>
          <w:szCs w:val="28"/>
        </w:rPr>
        <w:t xml:space="preserve">НАО «Печатный двор Кубани» - </w:t>
      </w:r>
      <w:proofErr w:type="spellStart"/>
      <w:r w:rsidR="00065169">
        <w:rPr>
          <w:sz w:val="28"/>
          <w:szCs w:val="28"/>
        </w:rPr>
        <w:t>Воленко</w:t>
      </w:r>
      <w:proofErr w:type="spellEnd"/>
      <w:r w:rsidR="00065169">
        <w:rPr>
          <w:sz w:val="28"/>
          <w:szCs w:val="28"/>
        </w:rPr>
        <w:t xml:space="preserve"> М.А. (доверенность №6/21 от 26.01.2021г.)</w:t>
      </w:r>
      <w:r w:rsidR="00455D14" w:rsidRPr="00622E9A">
        <w:rPr>
          <w:sz w:val="28"/>
          <w:szCs w:val="28"/>
        </w:rPr>
        <w:t xml:space="preserve">, </w:t>
      </w:r>
      <w:r>
        <w:rPr>
          <w:sz w:val="28"/>
          <w:szCs w:val="28"/>
        </w:rPr>
        <w:t>при участии путем ВКС представител</w:t>
      </w:r>
      <w:r w:rsidR="00CA5CFB">
        <w:rPr>
          <w:sz w:val="28"/>
          <w:szCs w:val="28"/>
        </w:rPr>
        <w:t>я</w:t>
      </w:r>
      <w:r w:rsidR="00476054">
        <w:rPr>
          <w:sz w:val="28"/>
          <w:szCs w:val="28"/>
        </w:rPr>
        <w:t xml:space="preserve"> </w:t>
      </w:r>
      <w:r w:rsidR="00404269">
        <w:rPr>
          <w:sz w:val="28"/>
          <w:szCs w:val="28"/>
        </w:rPr>
        <w:t>Организатора торгов –</w:t>
      </w:r>
      <w:r w:rsidR="00CA5CFB">
        <w:rPr>
          <w:sz w:val="28"/>
          <w:szCs w:val="28"/>
        </w:rPr>
        <w:t xml:space="preserve"> ПАО «</w:t>
      </w:r>
      <w:proofErr w:type="spellStart"/>
      <w:r w:rsidR="007176F4">
        <w:rPr>
          <w:sz w:val="28"/>
          <w:szCs w:val="28"/>
        </w:rPr>
        <w:t>Россети</w:t>
      </w:r>
      <w:proofErr w:type="spellEnd"/>
      <w:r w:rsidR="007176F4">
        <w:rPr>
          <w:sz w:val="28"/>
          <w:szCs w:val="28"/>
        </w:rPr>
        <w:t xml:space="preserve"> Кубань</w:t>
      </w:r>
      <w:r w:rsidR="00CA5CFB">
        <w:rPr>
          <w:sz w:val="28"/>
          <w:szCs w:val="28"/>
        </w:rPr>
        <w:t>»</w:t>
      </w:r>
      <w:r w:rsidR="008B08F4">
        <w:rPr>
          <w:sz w:val="28"/>
          <w:szCs w:val="28"/>
        </w:rPr>
        <w:t xml:space="preserve"> - Часова А.А. (доверенно</w:t>
      </w:r>
      <w:r w:rsidR="00FC77C6">
        <w:rPr>
          <w:sz w:val="28"/>
          <w:szCs w:val="28"/>
        </w:rPr>
        <w:t>с</w:t>
      </w:r>
      <w:r w:rsidR="008B08F4">
        <w:rPr>
          <w:sz w:val="28"/>
          <w:szCs w:val="28"/>
        </w:rPr>
        <w:t>ть №</w:t>
      </w:r>
      <w:r w:rsidR="00FC77C6">
        <w:rPr>
          <w:sz w:val="28"/>
          <w:szCs w:val="28"/>
        </w:rPr>
        <w:t>23АА9792487 от 23.12.2019г.)</w:t>
      </w:r>
      <w:r w:rsidR="00CA5CFB">
        <w:rPr>
          <w:sz w:val="28"/>
          <w:szCs w:val="28"/>
        </w:rPr>
        <w:t xml:space="preserve"> </w:t>
      </w:r>
      <w:r w:rsidR="002C4854" w:rsidRPr="00C62022">
        <w:rPr>
          <w:color w:val="0D0D0D" w:themeColor="text1" w:themeTint="F2"/>
          <w:sz w:val="28"/>
          <w:szCs w:val="28"/>
        </w:rPr>
        <w:t xml:space="preserve">рассмотрев жалобу </w:t>
      </w:r>
      <w:r w:rsidR="002C4854" w:rsidRPr="00C62022">
        <w:rPr>
          <w:color w:val="0D0D0D" w:themeColor="text1" w:themeTint="F2"/>
          <w:sz w:val="28"/>
          <w:szCs w:val="28"/>
        </w:rPr>
        <w:lastRenderedPageBreak/>
        <w:t>Заявителя на действия Организатора торгов</w:t>
      </w:r>
      <w:r w:rsidR="002C4854">
        <w:rPr>
          <w:sz w:val="28"/>
          <w:szCs w:val="28"/>
        </w:rPr>
        <w:t xml:space="preserve"> </w:t>
      </w:r>
      <w:r w:rsidR="00CA5CFB">
        <w:rPr>
          <w:sz w:val="28"/>
          <w:szCs w:val="28"/>
        </w:rPr>
        <w:t>при</w:t>
      </w:r>
      <w:r>
        <w:rPr>
          <w:sz w:val="28"/>
          <w:szCs w:val="28"/>
        </w:rPr>
        <w:t xml:space="preserve"> организации </w:t>
      </w:r>
      <w:r w:rsidR="00CA5CFB">
        <w:rPr>
          <w:sz w:val="28"/>
          <w:szCs w:val="28"/>
        </w:rPr>
        <w:t xml:space="preserve">и проведении </w:t>
      </w:r>
      <w:r w:rsidR="00065169">
        <w:rPr>
          <w:sz w:val="28"/>
          <w:szCs w:val="28"/>
        </w:rPr>
        <w:t>запроса предложений в электронной форме</w:t>
      </w:r>
      <w:r w:rsidR="002C4854">
        <w:rPr>
          <w:sz w:val="28"/>
          <w:szCs w:val="28"/>
        </w:rPr>
        <w:t xml:space="preserve"> на право заключения договора на выполнение работ</w:t>
      </w:r>
      <w:proofErr w:type="gramEnd"/>
      <w:r w:rsidR="002C4854">
        <w:rPr>
          <w:sz w:val="28"/>
          <w:szCs w:val="28"/>
        </w:rPr>
        <w:t xml:space="preserve"> по изготовлению интерактивной и полиграфической версий годового отчета ПАО «</w:t>
      </w:r>
      <w:proofErr w:type="spellStart"/>
      <w:r w:rsidR="002C4854">
        <w:rPr>
          <w:sz w:val="28"/>
          <w:szCs w:val="28"/>
        </w:rPr>
        <w:t>Россети</w:t>
      </w:r>
      <w:proofErr w:type="spellEnd"/>
      <w:r w:rsidR="002C4854">
        <w:rPr>
          <w:sz w:val="28"/>
          <w:szCs w:val="28"/>
        </w:rPr>
        <w:t xml:space="preserve"> Кубань» за 2020 год </w:t>
      </w:r>
      <w:r w:rsidR="00231A93">
        <w:rPr>
          <w:sz w:val="28"/>
          <w:szCs w:val="28"/>
        </w:rPr>
        <w:t>(извещение №320</w:t>
      </w:r>
      <w:r w:rsidR="002C4854">
        <w:rPr>
          <w:sz w:val="28"/>
          <w:szCs w:val="28"/>
        </w:rPr>
        <w:t>09872121</w:t>
      </w:r>
      <w:r w:rsidR="00231A93">
        <w:rPr>
          <w:sz w:val="28"/>
          <w:szCs w:val="28"/>
        </w:rPr>
        <w:t xml:space="preserve"> </w:t>
      </w:r>
      <w:r w:rsidR="00E1659A" w:rsidRPr="00622E9A">
        <w:rPr>
          <w:color w:val="000000" w:themeColor="text1"/>
          <w:sz w:val="28"/>
          <w:szCs w:val="28"/>
        </w:rPr>
        <w:t xml:space="preserve">опубликовано на сайте </w:t>
      </w:r>
      <w:hyperlink r:id="rId6" w:history="1">
        <w:r w:rsidR="00DA0375" w:rsidRPr="00AF4FB1">
          <w:rPr>
            <w:rStyle w:val="a7"/>
            <w:sz w:val="28"/>
            <w:szCs w:val="28"/>
          </w:rPr>
          <w:t>www.</w:t>
        </w:r>
        <w:r w:rsidR="00DA0375" w:rsidRPr="00AF4FB1">
          <w:rPr>
            <w:rStyle w:val="a7"/>
            <w:sz w:val="28"/>
            <w:szCs w:val="28"/>
            <w:lang w:val="en-US"/>
          </w:rPr>
          <w:t>zakupki</w:t>
        </w:r>
        <w:r w:rsidR="00DA0375" w:rsidRPr="00AF4FB1">
          <w:rPr>
            <w:rStyle w:val="a7"/>
            <w:sz w:val="28"/>
            <w:szCs w:val="28"/>
          </w:rPr>
          <w:t>.</w:t>
        </w:r>
        <w:r w:rsidR="00DA0375" w:rsidRPr="00AF4FB1">
          <w:rPr>
            <w:rStyle w:val="a7"/>
            <w:sz w:val="28"/>
            <w:szCs w:val="28"/>
            <w:lang w:val="en-US"/>
          </w:rPr>
          <w:t>gov</w:t>
        </w:r>
        <w:r w:rsidR="00DA0375" w:rsidRPr="00AF4FB1">
          <w:rPr>
            <w:rStyle w:val="a7"/>
            <w:sz w:val="28"/>
            <w:szCs w:val="28"/>
          </w:rPr>
          <w:t>.</w:t>
        </w:r>
        <w:r w:rsidR="00DA0375" w:rsidRPr="00AF4FB1">
          <w:rPr>
            <w:rStyle w:val="a7"/>
            <w:sz w:val="28"/>
            <w:szCs w:val="28"/>
            <w:lang w:val="en-US"/>
          </w:rPr>
          <w:t>ru</w:t>
        </w:r>
      </w:hyperlink>
      <w:r w:rsidR="00E1659A" w:rsidRPr="00622E9A">
        <w:rPr>
          <w:color w:val="000000" w:themeColor="text1"/>
          <w:sz w:val="28"/>
          <w:szCs w:val="28"/>
        </w:rPr>
        <w:t>)</w:t>
      </w:r>
      <w:r w:rsidR="003B3432" w:rsidRPr="00622E9A">
        <w:rPr>
          <w:sz w:val="28"/>
          <w:szCs w:val="28"/>
        </w:rPr>
        <w:t>,</w:t>
      </w:r>
      <w:r w:rsidR="00BB10BA" w:rsidRPr="00622E9A">
        <w:rPr>
          <w:sz w:val="28"/>
          <w:szCs w:val="28"/>
        </w:rPr>
        <w:t xml:space="preserve"> </w:t>
      </w:r>
    </w:p>
    <w:p w:rsidR="008263BB" w:rsidRDefault="008263BB" w:rsidP="00554685">
      <w:pPr>
        <w:pStyle w:val="ad"/>
        <w:tabs>
          <w:tab w:val="left" w:pos="9356"/>
        </w:tabs>
        <w:ind w:left="-426" w:right="284" w:firstLine="709"/>
        <w:jc w:val="center"/>
        <w:rPr>
          <w:sz w:val="28"/>
          <w:szCs w:val="28"/>
        </w:rPr>
      </w:pPr>
    </w:p>
    <w:p w:rsidR="000F03D7" w:rsidRPr="008263BB" w:rsidRDefault="006B68EA" w:rsidP="00554685">
      <w:pPr>
        <w:pStyle w:val="ad"/>
        <w:ind w:left="-426" w:right="284" w:firstLine="709"/>
        <w:jc w:val="center"/>
        <w:rPr>
          <w:b/>
          <w:sz w:val="28"/>
          <w:szCs w:val="28"/>
        </w:rPr>
      </w:pPr>
      <w:r w:rsidRPr="008263BB">
        <w:rPr>
          <w:b/>
          <w:sz w:val="28"/>
          <w:szCs w:val="28"/>
        </w:rPr>
        <w:t>УСТАНОВИЛА:</w:t>
      </w:r>
    </w:p>
    <w:p w:rsidR="00926369" w:rsidRPr="00622E9A" w:rsidRDefault="00926369" w:rsidP="00554685">
      <w:pPr>
        <w:pStyle w:val="ad"/>
        <w:ind w:left="-426" w:right="284" w:firstLine="709"/>
        <w:jc w:val="center"/>
        <w:rPr>
          <w:sz w:val="28"/>
          <w:szCs w:val="28"/>
        </w:rPr>
      </w:pPr>
    </w:p>
    <w:p w:rsidR="002C4854" w:rsidRPr="002C4854" w:rsidRDefault="005B5B52" w:rsidP="00554685">
      <w:pPr>
        <w:pStyle w:val="ad"/>
        <w:ind w:left="-426" w:right="284" w:firstLine="709"/>
        <w:jc w:val="both"/>
        <w:rPr>
          <w:sz w:val="28"/>
          <w:szCs w:val="28"/>
        </w:rPr>
      </w:pPr>
      <w:proofErr w:type="gramStart"/>
      <w:r w:rsidRPr="002C4854">
        <w:rPr>
          <w:sz w:val="28"/>
          <w:szCs w:val="28"/>
        </w:rPr>
        <w:t xml:space="preserve">Краснодарским УФАС России принята к рассмотрению жалоба </w:t>
      </w:r>
      <w:r w:rsidR="002C4854" w:rsidRPr="002C4854">
        <w:rPr>
          <w:sz w:val="28"/>
          <w:szCs w:val="28"/>
        </w:rPr>
        <w:t xml:space="preserve">НАО «Печатный двор Кубани» </w:t>
      </w:r>
      <w:r w:rsidR="002C4854" w:rsidRPr="002C4854">
        <w:rPr>
          <w:color w:val="0D0D0D" w:themeColor="text1" w:themeTint="F2"/>
          <w:sz w:val="28"/>
          <w:szCs w:val="28"/>
        </w:rPr>
        <w:t xml:space="preserve">на действия </w:t>
      </w:r>
      <w:r w:rsidR="002C4854" w:rsidRPr="002C4854">
        <w:rPr>
          <w:sz w:val="28"/>
          <w:szCs w:val="28"/>
        </w:rPr>
        <w:t>ПАО «</w:t>
      </w:r>
      <w:proofErr w:type="spellStart"/>
      <w:r w:rsidR="002C4854" w:rsidRPr="002C4854">
        <w:rPr>
          <w:sz w:val="28"/>
          <w:szCs w:val="28"/>
        </w:rPr>
        <w:t>Россети</w:t>
      </w:r>
      <w:proofErr w:type="spellEnd"/>
      <w:r w:rsidR="002C4854" w:rsidRPr="002C4854">
        <w:rPr>
          <w:sz w:val="28"/>
          <w:szCs w:val="28"/>
        </w:rPr>
        <w:t xml:space="preserve"> Кубань» при организации и проведении запроса предложений в электронной форме на право заключения договора на выполнение работ по изготовлению интерактивной и полиграфической версий годового отчета ПАО «</w:t>
      </w:r>
      <w:proofErr w:type="spellStart"/>
      <w:r w:rsidR="002C4854" w:rsidRPr="002C4854">
        <w:rPr>
          <w:sz w:val="28"/>
          <w:szCs w:val="28"/>
        </w:rPr>
        <w:t>Россети</w:t>
      </w:r>
      <w:proofErr w:type="spellEnd"/>
      <w:r w:rsidR="002C4854" w:rsidRPr="002C4854">
        <w:rPr>
          <w:sz w:val="28"/>
          <w:szCs w:val="28"/>
        </w:rPr>
        <w:t xml:space="preserve"> Кубань» за 2020 год (извещение №32009872121 </w:t>
      </w:r>
      <w:r w:rsidR="002C4854" w:rsidRPr="002C4854">
        <w:rPr>
          <w:color w:val="000000" w:themeColor="text1"/>
          <w:sz w:val="28"/>
          <w:szCs w:val="28"/>
        </w:rPr>
        <w:t xml:space="preserve">опубликовано на сайте </w:t>
      </w:r>
      <w:hyperlink r:id="rId7" w:history="1">
        <w:r w:rsidR="002C4854" w:rsidRPr="002C4854">
          <w:rPr>
            <w:rStyle w:val="a7"/>
            <w:sz w:val="28"/>
            <w:szCs w:val="28"/>
          </w:rPr>
          <w:t>www.</w:t>
        </w:r>
        <w:r w:rsidR="002C4854" w:rsidRPr="002C4854">
          <w:rPr>
            <w:rStyle w:val="a7"/>
            <w:sz w:val="28"/>
            <w:szCs w:val="28"/>
            <w:lang w:val="en-US"/>
          </w:rPr>
          <w:t>zakupki</w:t>
        </w:r>
        <w:r w:rsidR="002C4854" w:rsidRPr="002C4854">
          <w:rPr>
            <w:rStyle w:val="a7"/>
            <w:sz w:val="28"/>
            <w:szCs w:val="28"/>
          </w:rPr>
          <w:t>.</w:t>
        </w:r>
        <w:r w:rsidR="002C4854" w:rsidRPr="002C4854">
          <w:rPr>
            <w:rStyle w:val="a7"/>
            <w:sz w:val="28"/>
            <w:szCs w:val="28"/>
            <w:lang w:val="en-US"/>
          </w:rPr>
          <w:t>gov</w:t>
        </w:r>
        <w:r w:rsidR="002C4854" w:rsidRPr="002C4854">
          <w:rPr>
            <w:rStyle w:val="a7"/>
            <w:sz w:val="28"/>
            <w:szCs w:val="28"/>
          </w:rPr>
          <w:t>.</w:t>
        </w:r>
        <w:r w:rsidR="002C4854" w:rsidRPr="002C4854">
          <w:rPr>
            <w:rStyle w:val="a7"/>
            <w:sz w:val="28"/>
            <w:szCs w:val="28"/>
            <w:lang w:val="en-US"/>
          </w:rPr>
          <w:t>ru</w:t>
        </w:r>
      </w:hyperlink>
      <w:r w:rsidR="002C4854" w:rsidRPr="002C4854">
        <w:rPr>
          <w:color w:val="000000" w:themeColor="text1"/>
          <w:sz w:val="28"/>
          <w:szCs w:val="28"/>
        </w:rPr>
        <w:t>).</w:t>
      </w:r>
      <w:proofErr w:type="gramEnd"/>
    </w:p>
    <w:p w:rsidR="00231A93" w:rsidRPr="002C4854" w:rsidRDefault="00231A93" w:rsidP="00554685">
      <w:pPr>
        <w:ind w:left="-426" w:right="284" w:firstLine="709"/>
        <w:jc w:val="both"/>
        <w:rPr>
          <w:sz w:val="28"/>
          <w:szCs w:val="28"/>
        </w:rPr>
      </w:pPr>
      <w:r w:rsidRPr="002C4854">
        <w:rPr>
          <w:rFonts w:eastAsia="Calibri"/>
          <w:sz w:val="28"/>
          <w:szCs w:val="28"/>
        </w:rPr>
        <w:t xml:space="preserve">Информация о рассмотрении жалобы размещена на официальном сайте </w:t>
      </w:r>
      <w:proofErr w:type="gramStart"/>
      <w:r w:rsidRPr="002C4854">
        <w:rPr>
          <w:rFonts w:eastAsia="Calibri"/>
          <w:sz w:val="28"/>
          <w:szCs w:val="28"/>
        </w:rPr>
        <w:t>Краснодарского</w:t>
      </w:r>
      <w:proofErr w:type="gramEnd"/>
      <w:r w:rsidRPr="002C4854">
        <w:rPr>
          <w:rFonts w:eastAsia="Calibri"/>
          <w:sz w:val="28"/>
          <w:szCs w:val="28"/>
        </w:rPr>
        <w:t xml:space="preserve"> УФАС России </w:t>
      </w:r>
      <w:proofErr w:type="spellStart"/>
      <w:r w:rsidRPr="002C4854">
        <w:rPr>
          <w:rFonts w:eastAsia="Calibri"/>
          <w:sz w:val="28"/>
          <w:szCs w:val="28"/>
        </w:rPr>
        <w:t>www.krasnodar.fas.gov.ru</w:t>
      </w:r>
      <w:proofErr w:type="spellEnd"/>
      <w:r w:rsidRPr="002C4854">
        <w:rPr>
          <w:rFonts w:eastAsia="Calibri"/>
          <w:sz w:val="28"/>
          <w:szCs w:val="28"/>
        </w:rPr>
        <w:t>.</w:t>
      </w:r>
    </w:p>
    <w:p w:rsidR="00331335" w:rsidRPr="002C4854" w:rsidRDefault="00331335" w:rsidP="00554685">
      <w:pPr>
        <w:ind w:left="-426" w:right="284" w:firstLine="709"/>
        <w:jc w:val="both"/>
        <w:rPr>
          <w:sz w:val="28"/>
          <w:szCs w:val="28"/>
        </w:rPr>
      </w:pPr>
      <w:r w:rsidRPr="002C4854">
        <w:rPr>
          <w:sz w:val="28"/>
          <w:szCs w:val="28"/>
        </w:rPr>
        <w:t xml:space="preserve">Рассмотрение жалобы состоялось </w:t>
      </w:r>
      <w:r w:rsidR="00231A93" w:rsidRPr="002C4854">
        <w:rPr>
          <w:b/>
          <w:sz w:val="28"/>
          <w:szCs w:val="28"/>
          <w:u w:val="single"/>
        </w:rPr>
        <w:t>05</w:t>
      </w:r>
      <w:r w:rsidR="008103CA" w:rsidRPr="002C4854">
        <w:rPr>
          <w:b/>
          <w:sz w:val="28"/>
          <w:szCs w:val="28"/>
          <w:u w:val="single"/>
        </w:rPr>
        <w:t>.</w:t>
      </w:r>
      <w:r w:rsidR="00231A93" w:rsidRPr="002C4854">
        <w:rPr>
          <w:b/>
          <w:sz w:val="28"/>
          <w:szCs w:val="28"/>
          <w:u w:val="single"/>
        </w:rPr>
        <w:t>02.2021</w:t>
      </w:r>
      <w:r w:rsidRPr="002C4854">
        <w:rPr>
          <w:b/>
          <w:sz w:val="28"/>
          <w:szCs w:val="28"/>
          <w:u w:val="single"/>
        </w:rPr>
        <w:t xml:space="preserve"> года в </w:t>
      </w:r>
      <w:r w:rsidR="00C95999" w:rsidRPr="002C4854">
        <w:rPr>
          <w:b/>
          <w:sz w:val="28"/>
          <w:szCs w:val="28"/>
          <w:u w:val="single"/>
        </w:rPr>
        <w:t>1</w:t>
      </w:r>
      <w:r w:rsidR="002C4854" w:rsidRPr="002C4854">
        <w:rPr>
          <w:b/>
          <w:sz w:val="28"/>
          <w:szCs w:val="28"/>
          <w:u w:val="single"/>
        </w:rPr>
        <w:t>0</w:t>
      </w:r>
      <w:r w:rsidR="0030454F" w:rsidRPr="002C4854">
        <w:rPr>
          <w:b/>
          <w:sz w:val="28"/>
          <w:szCs w:val="28"/>
          <w:u w:val="single"/>
        </w:rPr>
        <w:t>:</w:t>
      </w:r>
      <w:r w:rsidR="00DA0375" w:rsidRPr="002C4854">
        <w:rPr>
          <w:b/>
          <w:sz w:val="28"/>
          <w:szCs w:val="28"/>
          <w:u w:val="single"/>
        </w:rPr>
        <w:t>3</w:t>
      </w:r>
      <w:r w:rsidR="00F71630" w:rsidRPr="002C4854">
        <w:rPr>
          <w:b/>
          <w:sz w:val="28"/>
          <w:szCs w:val="28"/>
          <w:u w:val="single"/>
        </w:rPr>
        <w:t>0</w:t>
      </w:r>
      <w:r w:rsidRPr="002C4854">
        <w:rPr>
          <w:sz w:val="28"/>
          <w:szCs w:val="28"/>
        </w:rPr>
        <w:t xml:space="preserve"> часов по адресу: </w:t>
      </w:r>
      <w:r w:rsidR="002716EA" w:rsidRPr="002C4854">
        <w:rPr>
          <w:sz w:val="28"/>
          <w:szCs w:val="28"/>
        </w:rPr>
        <w:t xml:space="preserve"> </w:t>
      </w:r>
      <w:proofErr w:type="gramStart"/>
      <w:r w:rsidRPr="002C4854">
        <w:rPr>
          <w:sz w:val="28"/>
          <w:szCs w:val="28"/>
        </w:rPr>
        <w:t>г</w:t>
      </w:r>
      <w:proofErr w:type="gramEnd"/>
      <w:r w:rsidRPr="002C4854">
        <w:rPr>
          <w:sz w:val="28"/>
          <w:szCs w:val="28"/>
        </w:rPr>
        <w:t>.</w:t>
      </w:r>
      <w:r w:rsidRPr="002C4854">
        <w:rPr>
          <w:b/>
          <w:sz w:val="28"/>
          <w:szCs w:val="28"/>
        </w:rPr>
        <w:t xml:space="preserve"> </w:t>
      </w:r>
      <w:r w:rsidRPr="002C4854">
        <w:rPr>
          <w:sz w:val="28"/>
          <w:szCs w:val="28"/>
        </w:rPr>
        <w:t>Краснодар, ул. Коммунаров, 235, ком. 1.</w:t>
      </w:r>
      <w:r w:rsidR="00B16217" w:rsidRPr="002C4854">
        <w:rPr>
          <w:sz w:val="28"/>
          <w:szCs w:val="28"/>
        </w:rPr>
        <w:tab/>
      </w:r>
    </w:p>
    <w:p w:rsidR="002C4854" w:rsidRPr="002C4854" w:rsidRDefault="00B82E5E" w:rsidP="00554685">
      <w:pPr>
        <w:pStyle w:val="3"/>
        <w:ind w:left="-426" w:right="284" w:firstLine="709"/>
        <w:rPr>
          <w:szCs w:val="28"/>
        </w:rPr>
      </w:pPr>
      <w:r w:rsidRPr="002C4854">
        <w:rPr>
          <w:szCs w:val="28"/>
        </w:rPr>
        <w:t xml:space="preserve">Заявитель жалобы </w:t>
      </w:r>
      <w:r w:rsidR="00231A93" w:rsidRPr="002C4854">
        <w:rPr>
          <w:szCs w:val="28"/>
        </w:rPr>
        <w:t>обжалует</w:t>
      </w:r>
      <w:r w:rsidR="003F168A" w:rsidRPr="002C4854">
        <w:rPr>
          <w:szCs w:val="28"/>
        </w:rPr>
        <w:t xml:space="preserve"> действия Организатора торгов, выразившиеся в </w:t>
      </w:r>
      <w:r w:rsidR="002C4854" w:rsidRPr="002C4854">
        <w:rPr>
          <w:szCs w:val="28"/>
        </w:rPr>
        <w:t xml:space="preserve">отсутствии характеристик готовой печатной продукции, которые включают в себя вид бумаги и </w:t>
      </w:r>
      <w:proofErr w:type="gramStart"/>
      <w:r w:rsidR="002C4854" w:rsidRPr="002C4854">
        <w:rPr>
          <w:szCs w:val="28"/>
        </w:rPr>
        <w:t>печати</w:t>
      </w:r>
      <w:proofErr w:type="gramEnd"/>
      <w:r w:rsidR="002C4854" w:rsidRPr="002C4854">
        <w:rPr>
          <w:szCs w:val="28"/>
        </w:rPr>
        <w:t xml:space="preserve"> из которых в последующем складывается цена готовой продукции.</w:t>
      </w:r>
    </w:p>
    <w:p w:rsidR="00F408E3" w:rsidRPr="002C4854" w:rsidRDefault="003B0297" w:rsidP="00554685">
      <w:pPr>
        <w:pStyle w:val="3"/>
        <w:ind w:left="-426" w:right="284" w:firstLine="709"/>
        <w:rPr>
          <w:szCs w:val="28"/>
        </w:rPr>
      </w:pPr>
      <w:r w:rsidRPr="002C4854">
        <w:rPr>
          <w:szCs w:val="28"/>
        </w:rPr>
        <w:t>Организатор торгов возражает доводам жалобы, считает их несостоятельными, и просит признать жалобу необоснованной.</w:t>
      </w:r>
    </w:p>
    <w:p w:rsidR="003F168A" w:rsidRPr="002C4854" w:rsidRDefault="00B56829" w:rsidP="00554685">
      <w:pPr>
        <w:pStyle w:val="3"/>
        <w:ind w:left="-426" w:right="284" w:firstLine="709"/>
        <w:rPr>
          <w:szCs w:val="28"/>
        </w:rPr>
      </w:pPr>
      <w:r w:rsidRPr="002C4854">
        <w:rPr>
          <w:szCs w:val="28"/>
        </w:rPr>
        <w:t>Комиссия по делу №</w:t>
      </w:r>
      <w:r w:rsidR="002C4854" w:rsidRPr="002C4854">
        <w:rPr>
          <w:bCs/>
          <w:szCs w:val="28"/>
        </w:rPr>
        <w:t>023/07/3-279</w:t>
      </w:r>
      <w:r w:rsidR="003F168A" w:rsidRPr="002C4854">
        <w:rPr>
          <w:bCs/>
          <w:szCs w:val="28"/>
        </w:rPr>
        <w:t>/2021</w:t>
      </w:r>
      <w:r w:rsidRPr="002C4854">
        <w:rPr>
          <w:szCs w:val="28"/>
        </w:rPr>
        <w:t>, изучив представленные материалы, выслушав доводы сторон, в соответствии со статьей 18.1 Феде</w:t>
      </w:r>
      <w:r w:rsidR="003035E9" w:rsidRPr="002C4854">
        <w:rPr>
          <w:szCs w:val="28"/>
        </w:rPr>
        <w:t>рального закона от 26.07.2006 №</w:t>
      </w:r>
      <w:r w:rsidRPr="002C4854">
        <w:rPr>
          <w:szCs w:val="28"/>
        </w:rPr>
        <w:t>135-ФЗ «О защите конкуренции», установила следующее.</w:t>
      </w:r>
    </w:p>
    <w:p w:rsidR="002C4854" w:rsidRPr="005C5F1C" w:rsidRDefault="005C5F1C" w:rsidP="00554685">
      <w:pPr>
        <w:autoSpaceDE w:val="0"/>
        <w:autoSpaceDN w:val="0"/>
        <w:adjustRightInd w:val="0"/>
        <w:ind w:left="-426" w:right="284" w:firstLine="709"/>
        <w:jc w:val="both"/>
        <w:rPr>
          <w:rFonts w:eastAsiaTheme="minorHAnsi"/>
          <w:sz w:val="28"/>
          <w:szCs w:val="28"/>
          <w:lang w:eastAsia="en-US"/>
        </w:rPr>
      </w:pPr>
      <w:r w:rsidRPr="005C5F1C">
        <w:rPr>
          <w:rFonts w:eastAsiaTheme="minorHAnsi"/>
          <w:sz w:val="28"/>
          <w:szCs w:val="28"/>
          <w:lang w:eastAsia="en-US"/>
        </w:rPr>
        <w:t>Федеральный закон от 18.07.2011 №223-ФЗ «О закупках товаров, работ,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C5F1C">
        <w:rPr>
          <w:rFonts w:eastAsiaTheme="minorHAnsi"/>
          <w:sz w:val="28"/>
          <w:szCs w:val="28"/>
          <w:lang w:eastAsia="en-US"/>
        </w:rPr>
        <w:t>услуг отдельными видами юридических лиц» (далее – Закон о закупках)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C5F1C">
        <w:rPr>
          <w:rFonts w:eastAsiaTheme="minorHAnsi"/>
          <w:sz w:val="28"/>
          <w:szCs w:val="28"/>
          <w:lang w:eastAsia="en-US"/>
        </w:rPr>
        <w:t>устанавливает общие принципы закупки товаров, работ, услуг и основные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C5F1C">
        <w:rPr>
          <w:rFonts w:eastAsiaTheme="minorHAnsi"/>
          <w:sz w:val="28"/>
          <w:szCs w:val="28"/>
          <w:lang w:eastAsia="en-US"/>
        </w:rPr>
        <w:t>требования к закупке товаров, работ, услуг юридическими лицами, указанными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C5F1C">
        <w:rPr>
          <w:rFonts w:eastAsiaTheme="minorHAnsi"/>
          <w:sz w:val="28"/>
          <w:szCs w:val="28"/>
          <w:lang w:eastAsia="en-US"/>
        </w:rPr>
        <w:t>в части 2 статьи 1 Закона о закупках.</w:t>
      </w:r>
    </w:p>
    <w:p w:rsidR="001D13B8" w:rsidRDefault="001D13B8" w:rsidP="00554685">
      <w:pPr>
        <w:autoSpaceDE w:val="0"/>
        <w:autoSpaceDN w:val="0"/>
        <w:adjustRightInd w:val="0"/>
        <w:ind w:left="-426" w:right="284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D13B8">
        <w:rPr>
          <w:rFonts w:eastAsiaTheme="minorHAnsi"/>
          <w:sz w:val="28"/>
          <w:szCs w:val="28"/>
          <w:lang w:eastAsia="en-US"/>
        </w:rPr>
        <w:t>Согласно части 1 статьи 2 Закона о закупках при закупке товаров, работ,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D13B8">
        <w:rPr>
          <w:rFonts w:eastAsiaTheme="minorHAnsi"/>
          <w:sz w:val="28"/>
          <w:szCs w:val="28"/>
          <w:lang w:eastAsia="en-US"/>
        </w:rPr>
        <w:t>услуг заказчики руководствуются Конституцией Российской Федерации,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D13B8">
        <w:rPr>
          <w:rFonts w:eastAsiaTheme="minorHAnsi"/>
          <w:sz w:val="28"/>
          <w:szCs w:val="28"/>
          <w:lang w:eastAsia="en-US"/>
        </w:rPr>
        <w:t>Гражданским кодексом Российской Федерации, Законом о закупках, другими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D13B8">
        <w:rPr>
          <w:rFonts w:eastAsiaTheme="minorHAnsi"/>
          <w:sz w:val="28"/>
          <w:szCs w:val="28"/>
          <w:lang w:eastAsia="en-US"/>
        </w:rPr>
        <w:t>федеральными законами и иными нормативными правовыми актами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D13B8">
        <w:rPr>
          <w:rFonts w:eastAsiaTheme="minorHAnsi"/>
          <w:sz w:val="28"/>
          <w:szCs w:val="28"/>
          <w:lang w:eastAsia="en-US"/>
        </w:rPr>
        <w:t>Российской Федерации, а также принятыми в соответствии с ними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D13B8">
        <w:rPr>
          <w:rFonts w:eastAsiaTheme="minorHAnsi"/>
          <w:sz w:val="28"/>
          <w:szCs w:val="28"/>
          <w:lang w:eastAsia="en-US"/>
        </w:rPr>
        <w:t>утвержденными с учетом положений части 3 статьи 2 Закона о закупках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D13B8">
        <w:rPr>
          <w:rFonts w:eastAsiaTheme="minorHAnsi"/>
          <w:sz w:val="28"/>
          <w:szCs w:val="28"/>
          <w:lang w:eastAsia="en-US"/>
        </w:rPr>
        <w:t>правовыми актами, регламентирующими правила закупки.</w:t>
      </w:r>
      <w:proofErr w:type="gramEnd"/>
    </w:p>
    <w:p w:rsidR="002C5E0D" w:rsidRPr="0027263B" w:rsidRDefault="002C5E0D" w:rsidP="00554685">
      <w:pPr>
        <w:autoSpaceDE w:val="0"/>
        <w:autoSpaceDN w:val="0"/>
        <w:adjustRightInd w:val="0"/>
        <w:ind w:left="-426" w:right="284" w:firstLine="709"/>
        <w:jc w:val="both"/>
        <w:rPr>
          <w:rFonts w:eastAsiaTheme="minorHAnsi"/>
          <w:sz w:val="28"/>
          <w:szCs w:val="28"/>
          <w:lang w:eastAsia="en-US"/>
        </w:rPr>
      </w:pPr>
      <w:r w:rsidRPr="0027263B">
        <w:rPr>
          <w:rFonts w:eastAsiaTheme="minorHAnsi"/>
          <w:sz w:val="28"/>
          <w:szCs w:val="28"/>
          <w:lang w:eastAsia="en-US"/>
        </w:rPr>
        <w:t xml:space="preserve">Закупочная деятельность </w:t>
      </w:r>
      <w:r>
        <w:rPr>
          <w:rFonts w:eastAsiaTheme="minorHAnsi"/>
          <w:sz w:val="28"/>
          <w:szCs w:val="28"/>
          <w:lang w:eastAsia="en-US"/>
        </w:rPr>
        <w:t xml:space="preserve">Организатора торгов </w:t>
      </w:r>
      <w:r w:rsidRPr="0027263B">
        <w:rPr>
          <w:rFonts w:eastAsiaTheme="minorHAnsi"/>
          <w:sz w:val="28"/>
          <w:szCs w:val="28"/>
          <w:lang w:eastAsia="en-US"/>
        </w:rPr>
        <w:t>регламентир</w:t>
      </w:r>
      <w:r>
        <w:rPr>
          <w:rFonts w:eastAsiaTheme="minorHAnsi"/>
          <w:sz w:val="28"/>
          <w:szCs w:val="28"/>
          <w:lang w:eastAsia="en-US"/>
        </w:rPr>
        <w:t xml:space="preserve">уется </w:t>
      </w:r>
      <w:r w:rsidRPr="0027263B">
        <w:rPr>
          <w:rFonts w:eastAsiaTheme="minorHAnsi"/>
          <w:sz w:val="28"/>
          <w:szCs w:val="28"/>
          <w:lang w:eastAsia="en-US"/>
        </w:rPr>
        <w:t xml:space="preserve"> Единым стандартом закупок ПАО «</w:t>
      </w:r>
      <w:proofErr w:type="spellStart"/>
      <w:r w:rsidRPr="0027263B">
        <w:rPr>
          <w:rFonts w:eastAsiaTheme="minorHAnsi"/>
          <w:sz w:val="28"/>
          <w:szCs w:val="28"/>
          <w:lang w:eastAsia="en-US"/>
        </w:rPr>
        <w:t>Россети</w:t>
      </w:r>
      <w:proofErr w:type="spellEnd"/>
      <w:r w:rsidRPr="0027263B">
        <w:rPr>
          <w:rFonts w:eastAsiaTheme="minorHAnsi"/>
          <w:sz w:val="28"/>
          <w:szCs w:val="28"/>
          <w:lang w:eastAsia="en-US"/>
        </w:rPr>
        <w:t>» (далее – Положение о закупке, Положение) утвержденным Решением Совета директоров «</w:t>
      </w:r>
      <w:proofErr w:type="spellStart"/>
      <w:r w:rsidRPr="0027263B">
        <w:rPr>
          <w:rFonts w:eastAsiaTheme="minorHAnsi"/>
          <w:sz w:val="28"/>
          <w:szCs w:val="28"/>
          <w:lang w:eastAsia="en-US"/>
        </w:rPr>
        <w:t>Россети</w:t>
      </w:r>
      <w:proofErr w:type="spellEnd"/>
      <w:r w:rsidRPr="0027263B">
        <w:rPr>
          <w:rFonts w:eastAsiaTheme="minorHAnsi"/>
          <w:sz w:val="28"/>
          <w:szCs w:val="28"/>
          <w:lang w:eastAsia="en-US"/>
        </w:rPr>
        <w:t xml:space="preserve"> Кубань» протокол от 29.12.2018 № 327/2018. </w:t>
      </w:r>
    </w:p>
    <w:p w:rsidR="002C5E0D" w:rsidRDefault="002C5E0D" w:rsidP="00554685">
      <w:pPr>
        <w:tabs>
          <w:tab w:val="left" w:pos="9356"/>
        </w:tabs>
        <w:autoSpaceDE w:val="0"/>
        <w:autoSpaceDN w:val="0"/>
        <w:adjustRightInd w:val="0"/>
        <w:ind w:left="-426" w:right="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30.12.2020 года Организатором торгов размещено извещение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о проведении </w:t>
      </w:r>
      <w:r w:rsidRPr="002C5E0D">
        <w:rPr>
          <w:sz w:val="28"/>
          <w:szCs w:val="28"/>
          <w:u w:val="single"/>
        </w:rPr>
        <w:t>запроса предложений в электронной форме</w:t>
      </w:r>
      <w:r>
        <w:rPr>
          <w:sz w:val="28"/>
          <w:szCs w:val="28"/>
        </w:rPr>
        <w:t xml:space="preserve"> на право заключения договора на </w:t>
      </w:r>
      <w:r>
        <w:rPr>
          <w:sz w:val="28"/>
          <w:szCs w:val="28"/>
        </w:rPr>
        <w:lastRenderedPageBreak/>
        <w:t>выполнение работ по изготовлению</w:t>
      </w:r>
      <w:proofErr w:type="gramEnd"/>
      <w:r>
        <w:rPr>
          <w:sz w:val="28"/>
          <w:szCs w:val="28"/>
        </w:rPr>
        <w:t xml:space="preserve"> интерактивной и полиграфической версий годового отчета ПАО «</w:t>
      </w:r>
      <w:proofErr w:type="spellStart"/>
      <w:r>
        <w:rPr>
          <w:sz w:val="28"/>
          <w:szCs w:val="28"/>
        </w:rPr>
        <w:t>Россети</w:t>
      </w:r>
      <w:proofErr w:type="spellEnd"/>
      <w:r>
        <w:rPr>
          <w:sz w:val="28"/>
          <w:szCs w:val="28"/>
        </w:rPr>
        <w:t xml:space="preserve"> Кубань» за 2020 год.</w:t>
      </w:r>
    </w:p>
    <w:p w:rsidR="002C5E0D" w:rsidRDefault="002C5E0D" w:rsidP="00554685">
      <w:pPr>
        <w:tabs>
          <w:tab w:val="left" w:pos="9356"/>
        </w:tabs>
        <w:autoSpaceDE w:val="0"/>
        <w:autoSpaceDN w:val="0"/>
        <w:adjustRightInd w:val="0"/>
        <w:ind w:left="-426" w:right="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Начальная цена закупки - </w:t>
      </w:r>
      <w:r w:rsidRPr="002C5E0D">
        <w:rPr>
          <w:sz w:val="28"/>
          <w:szCs w:val="28"/>
        </w:rPr>
        <w:t>2 064 000,00</w:t>
      </w:r>
      <w:r>
        <w:t xml:space="preserve"> </w:t>
      </w:r>
      <w:r w:rsidRPr="00285A91">
        <w:rPr>
          <w:rFonts w:eastAsiaTheme="minorHAnsi"/>
          <w:sz w:val="28"/>
          <w:szCs w:val="28"/>
          <w:lang w:eastAsia="en-US"/>
        </w:rPr>
        <w:t>руб.</w:t>
      </w:r>
    </w:p>
    <w:p w:rsidR="0062130E" w:rsidRPr="0062130E" w:rsidRDefault="0062130E" w:rsidP="00554685">
      <w:pPr>
        <w:tabs>
          <w:tab w:val="left" w:pos="9356"/>
        </w:tabs>
        <w:autoSpaceDE w:val="0"/>
        <w:autoSpaceDN w:val="0"/>
        <w:adjustRightInd w:val="0"/>
        <w:ind w:left="-426" w:right="284" w:firstLine="709"/>
        <w:jc w:val="both"/>
        <w:rPr>
          <w:rFonts w:eastAsiaTheme="minorHAnsi"/>
          <w:sz w:val="28"/>
          <w:szCs w:val="28"/>
          <w:lang w:eastAsia="en-US"/>
        </w:rPr>
      </w:pPr>
      <w:r w:rsidRPr="0062130E">
        <w:rPr>
          <w:rFonts w:eastAsiaTheme="minorHAnsi"/>
          <w:sz w:val="28"/>
          <w:szCs w:val="28"/>
          <w:lang w:eastAsia="en-US"/>
        </w:rPr>
        <w:t xml:space="preserve">Согласно ч.22 ст.3.2 Федерального закона от 18.07.2011 №223-ФЗ «О закупках товаров, работ, услуг отдельными видами юридических лиц» </w:t>
      </w:r>
      <w:r w:rsidRPr="0062130E">
        <w:rPr>
          <w:rStyle w:val="blk"/>
          <w:sz w:val="28"/>
          <w:szCs w:val="28"/>
        </w:rPr>
        <w:t xml:space="preserve">под запросом предложений в целях настоящего Федерального закона понимается форма торгов, при которой победителем запроса предложений признается участник конкурентной закупки, заявка на </w:t>
      </w:r>
      <w:proofErr w:type="gramStart"/>
      <w:r w:rsidRPr="0062130E">
        <w:rPr>
          <w:rStyle w:val="blk"/>
          <w:sz w:val="28"/>
          <w:szCs w:val="28"/>
        </w:rPr>
        <w:t>участие</w:t>
      </w:r>
      <w:proofErr w:type="gramEnd"/>
      <w:r w:rsidRPr="0062130E">
        <w:rPr>
          <w:rStyle w:val="blk"/>
          <w:sz w:val="28"/>
          <w:szCs w:val="28"/>
        </w:rPr>
        <w:t xml:space="preserve">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поставки товаров, выполнения работ, оказания услуг</w:t>
      </w:r>
      <w:r>
        <w:rPr>
          <w:rStyle w:val="blk"/>
          <w:sz w:val="28"/>
          <w:szCs w:val="28"/>
        </w:rPr>
        <w:t>.</w:t>
      </w:r>
    </w:p>
    <w:p w:rsidR="002C5E0D" w:rsidRDefault="002C5E0D" w:rsidP="00554685">
      <w:pPr>
        <w:autoSpaceDE w:val="0"/>
        <w:autoSpaceDN w:val="0"/>
        <w:adjustRightInd w:val="0"/>
        <w:ind w:left="-426" w:right="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Согласно </w:t>
      </w:r>
      <w:r w:rsidR="00CF5A2D">
        <w:rPr>
          <w:rFonts w:eastAsiaTheme="minorHAnsi"/>
          <w:sz w:val="28"/>
          <w:szCs w:val="28"/>
          <w:lang w:eastAsia="en-US"/>
        </w:rPr>
        <w:t>п.1.6.14 Положения о закупках, запрос предложений – это способ закупки, не являющийся торгами.</w:t>
      </w:r>
    </w:p>
    <w:p w:rsidR="00CF5A2D" w:rsidRDefault="00CF5A2D" w:rsidP="00554685">
      <w:pPr>
        <w:pStyle w:val="ae"/>
        <w:numPr>
          <w:ilvl w:val="1"/>
          <w:numId w:val="0"/>
        </w:numPr>
        <w:tabs>
          <w:tab w:val="num" w:pos="1134"/>
          <w:tab w:val="num" w:pos="1800"/>
        </w:tabs>
        <w:spacing w:line="240" w:lineRule="auto"/>
        <w:ind w:left="-426" w:right="284" w:firstLine="709"/>
      </w:pPr>
      <w:r w:rsidRPr="00CF5A2D">
        <w:rPr>
          <w:rFonts w:eastAsiaTheme="minorHAnsi"/>
          <w:lang w:eastAsia="en-US"/>
        </w:rPr>
        <w:t xml:space="preserve">Главным отличием </w:t>
      </w:r>
      <w:r w:rsidRPr="00CF5A2D">
        <w:t xml:space="preserve">торгов от </w:t>
      </w:r>
      <w:r w:rsidRPr="00CF5A2D">
        <w:rPr>
          <w:bCs/>
        </w:rPr>
        <w:t>способов закупки, не являющихся торгами</w:t>
      </w:r>
      <w:r>
        <w:rPr>
          <w:bCs/>
        </w:rPr>
        <w:t>,</w:t>
      </w:r>
      <w:r w:rsidRPr="00CF5A2D">
        <w:rPr>
          <w:bCs/>
        </w:rPr>
        <w:t xml:space="preserve"> </w:t>
      </w:r>
      <w:proofErr w:type="gramStart"/>
      <w:r w:rsidRPr="00CF5A2D">
        <w:rPr>
          <w:bCs/>
        </w:rPr>
        <w:t>согласно Положения</w:t>
      </w:r>
      <w:proofErr w:type="gramEnd"/>
      <w:r w:rsidRPr="00CF5A2D">
        <w:rPr>
          <w:bCs/>
        </w:rPr>
        <w:t xml:space="preserve"> о закупках</w:t>
      </w:r>
      <w:r w:rsidRPr="00CF5A2D">
        <w:t xml:space="preserve">, состоит в том, что в первом случае договор с победителем заключается в обязательном порядке, во втором – у </w:t>
      </w:r>
      <w:r w:rsidRPr="00CF5A2D">
        <w:rPr>
          <w:bCs/>
        </w:rPr>
        <w:t>участников</w:t>
      </w:r>
      <w:r w:rsidRPr="00CF5A2D">
        <w:t xml:space="preserve"> </w:t>
      </w:r>
      <w:r w:rsidRPr="00CF5A2D">
        <w:rPr>
          <w:bCs/>
        </w:rPr>
        <w:t>закупки</w:t>
      </w:r>
      <w:r w:rsidRPr="00CF5A2D">
        <w:t xml:space="preserve"> формально нет никаких прав этого требовать.</w:t>
      </w:r>
    </w:p>
    <w:p w:rsidR="002C5E0D" w:rsidRPr="00BE5981" w:rsidRDefault="00BE5981" w:rsidP="00554685">
      <w:pPr>
        <w:pStyle w:val="ae"/>
        <w:numPr>
          <w:ilvl w:val="1"/>
          <w:numId w:val="0"/>
        </w:numPr>
        <w:tabs>
          <w:tab w:val="num" w:pos="1134"/>
          <w:tab w:val="num" w:pos="1800"/>
        </w:tabs>
        <w:spacing w:line="240" w:lineRule="auto"/>
        <w:ind w:left="-426" w:right="284" w:firstLine="709"/>
        <w:rPr>
          <w:bCs/>
        </w:rPr>
      </w:pPr>
      <w:r w:rsidRPr="00BE5981">
        <w:t xml:space="preserve">В соответствии с  </w:t>
      </w:r>
      <w:r w:rsidRPr="00BE5981">
        <w:rPr>
          <w:rFonts w:eastAsiaTheme="minorHAnsi"/>
          <w:lang w:eastAsia="en-US"/>
        </w:rPr>
        <w:t xml:space="preserve">п.1.6.15 Положения о закупках, </w:t>
      </w:r>
      <w:r w:rsidRPr="00BE5981">
        <w:rPr>
          <w:bCs/>
        </w:rPr>
        <w:t xml:space="preserve">запрос </w:t>
      </w:r>
      <w:r>
        <w:rPr>
          <w:bCs/>
        </w:rPr>
        <w:t>предложений это</w:t>
      </w:r>
      <w:r w:rsidRPr="00BE5981">
        <w:rPr>
          <w:bCs/>
        </w:rPr>
        <w:t xml:space="preserve"> конкурентный способ закупки</w:t>
      </w:r>
      <w:r w:rsidRPr="00BE5981">
        <w:t xml:space="preserve"> при котором </w:t>
      </w:r>
      <w:r w:rsidRPr="00BE5981">
        <w:rPr>
          <w:bCs/>
        </w:rPr>
        <w:t xml:space="preserve">Организатор закупки </w:t>
      </w:r>
      <w:r w:rsidRPr="00BE5981">
        <w:t xml:space="preserve">заранее информирует </w:t>
      </w:r>
      <w:r w:rsidRPr="00BE5981">
        <w:rPr>
          <w:bCs/>
        </w:rPr>
        <w:t>поставщиков</w:t>
      </w:r>
      <w:r w:rsidRPr="00BE5981">
        <w:t xml:space="preserve"> о </w:t>
      </w:r>
      <w:r w:rsidRPr="00BE5981">
        <w:rPr>
          <w:bCs/>
        </w:rPr>
        <w:t>потребности в продукции</w:t>
      </w:r>
      <w:r>
        <w:rPr>
          <w:bCs/>
        </w:rPr>
        <w:t>,</w:t>
      </w:r>
      <w:r w:rsidRPr="00BE5981">
        <w:t xml:space="preserve"> приглашает подавать заявки и после одного или нескольких этапов может заключить договор с </w:t>
      </w:r>
      <w:r w:rsidRPr="00BE5981">
        <w:rPr>
          <w:bCs/>
        </w:rPr>
        <w:t>квалифицированным участником</w:t>
      </w:r>
      <w:r>
        <w:rPr>
          <w:bCs/>
        </w:rPr>
        <w:t>,</w:t>
      </w:r>
      <w:r w:rsidRPr="00BE5981">
        <w:t xml:space="preserve"> заявка которого наиболее </w:t>
      </w:r>
      <w:r w:rsidRPr="00BE5981">
        <w:rPr>
          <w:bCs/>
        </w:rPr>
        <w:t>соответствует</w:t>
      </w:r>
      <w:r w:rsidRPr="00BE5981">
        <w:t xml:space="preserve"> объявленным </w:t>
      </w:r>
      <w:r w:rsidRPr="00BE5981">
        <w:rPr>
          <w:bCs/>
        </w:rPr>
        <w:t>требованиям</w:t>
      </w:r>
      <w:r>
        <w:rPr>
          <w:bCs/>
        </w:rPr>
        <w:t>.</w:t>
      </w:r>
    </w:p>
    <w:p w:rsidR="006B57B1" w:rsidRDefault="006B57B1" w:rsidP="00554685">
      <w:pPr>
        <w:autoSpaceDE w:val="0"/>
        <w:autoSpaceDN w:val="0"/>
        <w:adjustRightInd w:val="0"/>
        <w:ind w:left="-426" w:right="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соответствии с </w:t>
      </w:r>
      <w:proofErr w:type="gramStart"/>
      <w:r>
        <w:rPr>
          <w:rFonts w:eastAsiaTheme="minorHAnsi"/>
          <w:sz w:val="28"/>
          <w:szCs w:val="28"/>
          <w:lang w:eastAsia="en-US"/>
        </w:rPr>
        <w:t>ч</w:t>
      </w:r>
      <w:proofErr w:type="gramEnd"/>
      <w:r>
        <w:rPr>
          <w:rFonts w:eastAsiaTheme="minorHAnsi"/>
          <w:sz w:val="28"/>
          <w:szCs w:val="28"/>
          <w:lang w:eastAsia="en-US"/>
        </w:rPr>
        <w:t>.6 ст.3 Закона о закупках з</w:t>
      </w:r>
      <w:r w:rsidRPr="006B57B1">
        <w:rPr>
          <w:rFonts w:eastAsiaTheme="minorHAnsi"/>
          <w:sz w:val="28"/>
          <w:szCs w:val="28"/>
          <w:lang w:eastAsia="en-US"/>
        </w:rPr>
        <w:t>аказчик определяет требования к участникам закупки в документации о конкурентной закупке в соответствии с положением о закупке. 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62130E" w:rsidRDefault="00FC663C" w:rsidP="00554685">
      <w:pPr>
        <w:autoSpaceDE w:val="0"/>
        <w:autoSpaceDN w:val="0"/>
        <w:adjustRightInd w:val="0"/>
        <w:ind w:left="-426" w:right="284"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62130E">
        <w:rPr>
          <w:sz w:val="28"/>
          <w:szCs w:val="28"/>
        </w:rPr>
        <w:t xml:space="preserve">В соответствии с пунктом 7.4.4 Положения о закупке </w:t>
      </w:r>
      <w:proofErr w:type="gramStart"/>
      <w:r w:rsidR="0062130E">
        <w:rPr>
          <w:sz w:val="28"/>
          <w:szCs w:val="28"/>
        </w:rPr>
        <w:t>документация</w:t>
      </w:r>
      <w:proofErr w:type="gramEnd"/>
      <w:r w:rsidR="0062130E">
        <w:rPr>
          <w:sz w:val="28"/>
          <w:szCs w:val="28"/>
        </w:rPr>
        <w:t xml:space="preserve"> о закупке должна содержать информацию, необходимую и достаточную для того, чтобы участники закупки могли принять решение об участии в закупке, подготовить и подать заявки таким образом, чтобы Закупочная комиссия могла оценить их по существу и выбрать наилучшую заявку. </w:t>
      </w:r>
    </w:p>
    <w:p w:rsidR="0062130E" w:rsidRDefault="0062130E" w:rsidP="00554685">
      <w:pPr>
        <w:autoSpaceDE w:val="0"/>
        <w:autoSpaceDN w:val="0"/>
        <w:adjustRightInd w:val="0"/>
        <w:ind w:left="-426" w:righ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Заказчиком в соответствии с частью 6.1 статьи 3 Закона о закупках были установлены функциональные характеристики (потребительские свойства), технические и качественные характеристики, а также эксплуатационные характеристики предмета закупки, достаточные для описания предмета закупки, которые указаны в разделе IV «ТЕХНИЧЕСКИЕ ТРЕБОВАНИЯ НА ВЫПОЛНЕНИЕ РАБОТ» Документации о закупке. </w:t>
      </w:r>
    </w:p>
    <w:p w:rsidR="0062130E" w:rsidRDefault="0062130E" w:rsidP="00554685">
      <w:pPr>
        <w:autoSpaceDE w:val="0"/>
        <w:autoSpaceDN w:val="0"/>
        <w:adjustRightInd w:val="0"/>
        <w:ind w:left="-426" w:righ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соответствии с Приложением №1 Документации о закупке «Техническое задание» Заказчик планирует подготовку интерактивной и полиграфической версий годового отчета за 2020 год. </w:t>
      </w:r>
    </w:p>
    <w:p w:rsidR="0013141C" w:rsidRDefault="0062130E" w:rsidP="00554685">
      <w:pPr>
        <w:autoSpaceDE w:val="0"/>
        <w:autoSpaceDN w:val="0"/>
        <w:adjustRightInd w:val="0"/>
        <w:ind w:left="-426" w:righ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п.</w:t>
      </w:r>
      <w:r w:rsidR="0013141C">
        <w:rPr>
          <w:sz w:val="28"/>
          <w:szCs w:val="28"/>
        </w:rPr>
        <w:t>1</w:t>
      </w:r>
      <w:r>
        <w:rPr>
          <w:sz w:val="28"/>
          <w:szCs w:val="28"/>
        </w:rPr>
        <w:t xml:space="preserve"> Технического задания годовой отчет должен быть 'представлен в виде интерактивной версии (мини-сайт), размещаемой в специальном разделе сайта Компании, PDF-версии и брошюры. </w:t>
      </w:r>
    </w:p>
    <w:p w:rsidR="0013141C" w:rsidRPr="0013141C" w:rsidRDefault="0013141C" w:rsidP="00554685">
      <w:pPr>
        <w:autoSpaceDE w:val="0"/>
        <w:autoSpaceDN w:val="0"/>
        <w:adjustRightInd w:val="0"/>
        <w:ind w:left="-426" w:right="284" w:firstLine="709"/>
        <w:jc w:val="both"/>
        <w:rPr>
          <w:sz w:val="28"/>
          <w:szCs w:val="28"/>
        </w:rPr>
      </w:pPr>
      <w:r w:rsidRPr="0013141C">
        <w:rPr>
          <w:sz w:val="28"/>
          <w:szCs w:val="28"/>
        </w:rPr>
        <w:t>Согласно п.2.</w:t>
      </w:r>
      <w:r w:rsidR="0062130E" w:rsidRPr="0013141C">
        <w:rPr>
          <w:sz w:val="28"/>
          <w:szCs w:val="28"/>
        </w:rPr>
        <w:t>2 Технического задания работы по изготовлению Годового отчета в части изго</w:t>
      </w:r>
      <w:r w:rsidRPr="0013141C">
        <w:rPr>
          <w:sz w:val="28"/>
          <w:szCs w:val="28"/>
        </w:rPr>
        <w:t>товления брошюр включают в себя:</w:t>
      </w:r>
      <w:r w:rsidR="0062130E" w:rsidRPr="0013141C">
        <w:rPr>
          <w:sz w:val="28"/>
          <w:szCs w:val="28"/>
        </w:rPr>
        <w:t xml:space="preserve"> </w:t>
      </w:r>
    </w:p>
    <w:p w:rsidR="0013141C" w:rsidRPr="0013141C" w:rsidRDefault="0062130E" w:rsidP="00554685">
      <w:pPr>
        <w:autoSpaceDE w:val="0"/>
        <w:autoSpaceDN w:val="0"/>
        <w:adjustRightInd w:val="0"/>
        <w:ind w:left="-426" w:right="284" w:firstLine="709"/>
        <w:jc w:val="both"/>
        <w:rPr>
          <w:sz w:val="28"/>
          <w:szCs w:val="28"/>
        </w:rPr>
      </w:pPr>
      <w:r w:rsidRPr="0013141C">
        <w:rPr>
          <w:sz w:val="28"/>
          <w:szCs w:val="28"/>
        </w:rPr>
        <w:t xml:space="preserve">* создание оригинал-макета Годового отчета, </w:t>
      </w:r>
    </w:p>
    <w:p w:rsidR="0013141C" w:rsidRPr="0013141C" w:rsidRDefault="0062130E" w:rsidP="00554685">
      <w:pPr>
        <w:autoSpaceDE w:val="0"/>
        <w:autoSpaceDN w:val="0"/>
        <w:adjustRightInd w:val="0"/>
        <w:ind w:left="-426" w:right="284" w:firstLine="709"/>
        <w:jc w:val="both"/>
        <w:rPr>
          <w:sz w:val="28"/>
          <w:szCs w:val="28"/>
        </w:rPr>
      </w:pPr>
      <w:r w:rsidRPr="0013141C">
        <w:rPr>
          <w:sz w:val="28"/>
          <w:szCs w:val="28"/>
        </w:rPr>
        <w:t xml:space="preserve">* верстка и подготовка к печати, </w:t>
      </w:r>
    </w:p>
    <w:p w:rsidR="0013141C" w:rsidRPr="0013141C" w:rsidRDefault="0062130E" w:rsidP="00554685">
      <w:pPr>
        <w:autoSpaceDE w:val="0"/>
        <w:autoSpaceDN w:val="0"/>
        <w:adjustRightInd w:val="0"/>
        <w:ind w:left="-426" w:right="284" w:firstLine="709"/>
        <w:jc w:val="both"/>
        <w:rPr>
          <w:sz w:val="28"/>
          <w:szCs w:val="28"/>
        </w:rPr>
      </w:pPr>
      <w:r w:rsidRPr="0013141C">
        <w:rPr>
          <w:sz w:val="28"/>
          <w:szCs w:val="28"/>
        </w:rPr>
        <w:t xml:space="preserve">* согласование верстки с Заказчиком, </w:t>
      </w:r>
    </w:p>
    <w:p w:rsidR="0013141C" w:rsidRPr="0013141C" w:rsidRDefault="0062130E" w:rsidP="00554685">
      <w:pPr>
        <w:autoSpaceDE w:val="0"/>
        <w:autoSpaceDN w:val="0"/>
        <w:adjustRightInd w:val="0"/>
        <w:ind w:left="-426" w:right="284" w:firstLine="709"/>
        <w:jc w:val="both"/>
        <w:rPr>
          <w:sz w:val="28"/>
          <w:szCs w:val="28"/>
        </w:rPr>
      </w:pPr>
      <w:r w:rsidRPr="0013141C">
        <w:rPr>
          <w:sz w:val="28"/>
          <w:szCs w:val="28"/>
        </w:rPr>
        <w:t>* корректура-сверка,</w:t>
      </w:r>
    </w:p>
    <w:p w:rsidR="0013141C" w:rsidRPr="0013141C" w:rsidRDefault="0013141C" w:rsidP="00554685">
      <w:pPr>
        <w:autoSpaceDE w:val="0"/>
        <w:autoSpaceDN w:val="0"/>
        <w:adjustRightInd w:val="0"/>
        <w:ind w:left="-426" w:right="284" w:firstLine="709"/>
        <w:jc w:val="both"/>
        <w:rPr>
          <w:sz w:val="28"/>
          <w:szCs w:val="28"/>
        </w:rPr>
      </w:pPr>
      <w:r w:rsidRPr="0013141C">
        <w:rPr>
          <w:sz w:val="28"/>
          <w:szCs w:val="28"/>
        </w:rPr>
        <w:t>*</w:t>
      </w:r>
      <w:r w:rsidR="0062130E" w:rsidRPr="0013141C">
        <w:rPr>
          <w:sz w:val="28"/>
          <w:szCs w:val="28"/>
        </w:rPr>
        <w:t xml:space="preserve"> изготовление брошюр, </w:t>
      </w:r>
    </w:p>
    <w:p w:rsidR="0013141C" w:rsidRPr="0013141C" w:rsidRDefault="0013141C" w:rsidP="00554685">
      <w:pPr>
        <w:autoSpaceDE w:val="0"/>
        <w:autoSpaceDN w:val="0"/>
        <w:adjustRightInd w:val="0"/>
        <w:ind w:left="-426" w:right="284" w:firstLine="709"/>
        <w:jc w:val="both"/>
        <w:rPr>
          <w:sz w:val="28"/>
          <w:szCs w:val="28"/>
        </w:rPr>
      </w:pPr>
      <w:r w:rsidRPr="0013141C">
        <w:rPr>
          <w:sz w:val="28"/>
          <w:szCs w:val="28"/>
        </w:rPr>
        <w:t>*</w:t>
      </w:r>
      <w:r w:rsidR="0062130E" w:rsidRPr="0013141C">
        <w:rPr>
          <w:sz w:val="28"/>
          <w:szCs w:val="28"/>
        </w:rPr>
        <w:t xml:space="preserve">доставка тиража Заказчику. </w:t>
      </w:r>
    </w:p>
    <w:p w:rsidR="0013141C" w:rsidRDefault="0062130E" w:rsidP="00554685">
      <w:pPr>
        <w:autoSpaceDE w:val="0"/>
        <w:autoSpaceDN w:val="0"/>
        <w:adjustRightInd w:val="0"/>
        <w:ind w:left="-426" w:right="284" w:firstLine="709"/>
        <w:jc w:val="both"/>
        <w:rPr>
          <w:sz w:val="28"/>
          <w:szCs w:val="28"/>
        </w:rPr>
      </w:pPr>
      <w:r w:rsidRPr="0013141C">
        <w:rPr>
          <w:sz w:val="28"/>
          <w:szCs w:val="28"/>
        </w:rPr>
        <w:t xml:space="preserve">Пунктом </w:t>
      </w:r>
      <w:r w:rsidR="0013141C" w:rsidRPr="0013141C">
        <w:rPr>
          <w:sz w:val="28"/>
          <w:szCs w:val="28"/>
        </w:rPr>
        <w:t>4.2.7</w:t>
      </w:r>
      <w:r w:rsidRPr="0013141C">
        <w:rPr>
          <w:sz w:val="28"/>
          <w:szCs w:val="28"/>
        </w:rPr>
        <w:t xml:space="preserve"> Технического задания установлены требования в части полиграфической версии Годового отчета: </w:t>
      </w:r>
    </w:p>
    <w:p w:rsidR="0013141C" w:rsidRDefault="0062130E" w:rsidP="00554685">
      <w:pPr>
        <w:autoSpaceDE w:val="0"/>
        <w:autoSpaceDN w:val="0"/>
        <w:adjustRightInd w:val="0"/>
        <w:ind w:left="-426" w:right="284" w:firstLine="709"/>
        <w:jc w:val="both"/>
        <w:rPr>
          <w:sz w:val="28"/>
          <w:szCs w:val="28"/>
        </w:rPr>
      </w:pPr>
      <w:r w:rsidRPr="0013141C">
        <w:rPr>
          <w:sz w:val="28"/>
          <w:szCs w:val="28"/>
        </w:rPr>
        <w:t xml:space="preserve">• корректная верстка текстовой и графической информации, </w:t>
      </w:r>
    </w:p>
    <w:p w:rsidR="0013141C" w:rsidRDefault="0062130E" w:rsidP="00554685">
      <w:pPr>
        <w:autoSpaceDE w:val="0"/>
        <w:autoSpaceDN w:val="0"/>
        <w:adjustRightInd w:val="0"/>
        <w:ind w:left="-426" w:right="284" w:firstLine="709"/>
        <w:jc w:val="both"/>
        <w:rPr>
          <w:sz w:val="28"/>
          <w:szCs w:val="28"/>
        </w:rPr>
      </w:pPr>
      <w:r w:rsidRPr="0013141C">
        <w:rPr>
          <w:sz w:val="28"/>
          <w:szCs w:val="28"/>
        </w:rPr>
        <w:t xml:space="preserve">• наличие иллюстраций, не менее 6 разворотов-заставок, </w:t>
      </w:r>
    </w:p>
    <w:p w:rsidR="0013141C" w:rsidRDefault="0062130E" w:rsidP="00554685">
      <w:pPr>
        <w:autoSpaceDE w:val="0"/>
        <w:autoSpaceDN w:val="0"/>
        <w:adjustRightInd w:val="0"/>
        <w:ind w:left="-426" w:right="284" w:firstLine="709"/>
        <w:jc w:val="both"/>
        <w:rPr>
          <w:sz w:val="28"/>
          <w:szCs w:val="28"/>
        </w:rPr>
      </w:pPr>
      <w:r w:rsidRPr="0013141C">
        <w:rPr>
          <w:sz w:val="28"/>
          <w:szCs w:val="28"/>
        </w:rPr>
        <w:t>• брошюра в обложке формата А</w:t>
      </w:r>
      <w:proofErr w:type="gramStart"/>
      <w:r w:rsidRPr="0013141C">
        <w:rPr>
          <w:sz w:val="28"/>
          <w:szCs w:val="28"/>
        </w:rPr>
        <w:t>4</w:t>
      </w:r>
      <w:proofErr w:type="gramEnd"/>
      <w:r w:rsidRPr="0013141C">
        <w:rPr>
          <w:sz w:val="28"/>
          <w:szCs w:val="28"/>
        </w:rPr>
        <w:t xml:space="preserve">, переплет по технологии FLEXBIND, </w:t>
      </w:r>
    </w:p>
    <w:p w:rsidR="0013141C" w:rsidRDefault="0013141C" w:rsidP="00554685">
      <w:pPr>
        <w:autoSpaceDE w:val="0"/>
        <w:autoSpaceDN w:val="0"/>
        <w:adjustRightInd w:val="0"/>
        <w:ind w:left="-426" w:right="284" w:firstLine="709"/>
        <w:jc w:val="both"/>
        <w:rPr>
          <w:sz w:val="28"/>
          <w:szCs w:val="28"/>
        </w:rPr>
      </w:pPr>
      <w:r w:rsidRPr="0013141C">
        <w:rPr>
          <w:sz w:val="28"/>
          <w:szCs w:val="28"/>
        </w:rPr>
        <w:t>•</w:t>
      </w:r>
      <w:r>
        <w:rPr>
          <w:sz w:val="28"/>
          <w:szCs w:val="28"/>
        </w:rPr>
        <w:t xml:space="preserve"> </w:t>
      </w:r>
      <w:r w:rsidR="0062130E" w:rsidRPr="0013141C">
        <w:rPr>
          <w:sz w:val="28"/>
          <w:szCs w:val="28"/>
        </w:rPr>
        <w:t xml:space="preserve">отсутствие дефектов, приводящих к потере товарного вида, искажению и потере информации, </w:t>
      </w:r>
    </w:p>
    <w:p w:rsidR="0013141C" w:rsidRDefault="0013141C" w:rsidP="00554685">
      <w:pPr>
        <w:autoSpaceDE w:val="0"/>
        <w:autoSpaceDN w:val="0"/>
        <w:adjustRightInd w:val="0"/>
        <w:ind w:left="-426" w:right="284" w:firstLine="709"/>
        <w:jc w:val="both"/>
        <w:rPr>
          <w:sz w:val="28"/>
          <w:szCs w:val="28"/>
        </w:rPr>
      </w:pPr>
      <w:r w:rsidRPr="0013141C">
        <w:rPr>
          <w:sz w:val="28"/>
          <w:szCs w:val="28"/>
        </w:rPr>
        <w:t>•</w:t>
      </w:r>
      <w:r>
        <w:rPr>
          <w:sz w:val="28"/>
          <w:szCs w:val="28"/>
        </w:rPr>
        <w:t xml:space="preserve"> </w:t>
      </w:r>
      <w:r w:rsidR="0062130E" w:rsidRPr="0013141C">
        <w:rPr>
          <w:sz w:val="28"/>
          <w:szCs w:val="28"/>
        </w:rPr>
        <w:t>обложка Годового отчета Общества должна включать в себя</w:t>
      </w:r>
      <w:r>
        <w:rPr>
          <w:sz w:val="28"/>
          <w:szCs w:val="28"/>
        </w:rPr>
        <w:t xml:space="preserve"> три фирменных знака, размещенн</w:t>
      </w:r>
      <w:r w:rsidR="0062130E" w:rsidRPr="0013141C">
        <w:rPr>
          <w:sz w:val="28"/>
          <w:szCs w:val="28"/>
        </w:rPr>
        <w:t xml:space="preserve">ых соответственно на лицевой стороне, задней, а также на корешке Годового отчета, </w:t>
      </w:r>
    </w:p>
    <w:p w:rsidR="0013141C" w:rsidRDefault="0062130E" w:rsidP="00554685">
      <w:pPr>
        <w:autoSpaceDE w:val="0"/>
        <w:autoSpaceDN w:val="0"/>
        <w:adjustRightInd w:val="0"/>
        <w:ind w:left="-426" w:right="284" w:firstLine="709"/>
        <w:jc w:val="both"/>
        <w:rPr>
          <w:sz w:val="28"/>
          <w:szCs w:val="28"/>
        </w:rPr>
      </w:pPr>
      <w:r w:rsidRPr="0013141C">
        <w:rPr>
          <w:sz w:val="28"/>
          <w:szCs w:val="28"/>
        </w:rPr>
        <w:t>• фирменный знак на обложке А</w:t>
      </w:r>
      <w:proofErr w:type="gramStart"/>
      <w:r w:rsidRPr="0013141C">
        <w:rPr>
          <w:sz w:val="28"/>
          <w:szCs w:val="28"/>
        </w:rPr>
        <w:t>4</w:t>
      </w:r>
      <w:proofErr w:type="gramEnd"/>
      <w:r w:rsidRPr="0013141C">
        <w:rPr>
          <w:sz w:val="28"/>
          <w:szCs w:val="28"/>
        </w:rPr>
        <w:t xml:space="preserve"> должен составлять не менее 65 мм по длинной стороне. </w:t>
      </w:r>
    </w:p>
    <w:p w:rsidR="0013141C" w:rsidRDefault="0062130E" w:rsidP="00554685">
      <w:pPr>
        <w:autoSpaceDE w:val="0"/>
        <w:autoSpaceDN w:val="0"/>
        <w:adjustRightInd w:val="0"/>
        <w:ind w:left="-426" w:right="284" w:firstLine="709"/>
        <w:jc w:val="both"/>
        <w:rPr>
          <w:sz w:val="28"/>
          <w:szCs w:val="28"/>
        </w:rPr>
      </w:pPr>
      <w:r w:rsidRPr="0013141C">
        <w:rPr>
          <w:sz w:val="28"/>
          <w:szCs w:val="28"/>
        </w:rPr>
        <w:t>Таким образом, Заказчик указал основные и принципиальные для себя требования к готовому продукту</w:t>
      </w:r>
      <w:r w:rsidR="0013141C">
        <w:rPr>
          <w:sz w:val="28"/>
          <w:szCs w:val="28"/>
        </w:rPr>
        <w:t>.</w:t>
      </w:r>
      <w:r w:rsidRPr="0013141C">
        <w:rPr>
          <w:sz w:val="28"/>
          <w:szCs w:val="28"/>
        </w:rPr>
        <w:t xml:space="preserve"> </w:t>
      </w:r>
    </w:p>
    <w:p w:rsidR="0013141C" w:rsidRDefault="0062130E" w:rsidP="00554685">
      <w:pPr>
        <w:autoSpaceDE w:val="0"/>
        <w:autoSpaceDN w:val="0"/>
        <w:adjustRightInd w:val="0"/>
        <w:ind w:left="-426" w:right="284" w:firstLine="709"/>
        <w:jc w:val="both"/>
        <w:rPr>
          <w:sz w:val="28"/>
          <w:szCs w:val="28"/>
        </w:rPr>
      </w:pPr>
      <w:r w:rsidRPr="0013141C">
        <w:rPr>
          <w:sz w:val="28"/>
          <w:szCs w:val="28"/>
        </w:rPr>
        <w:t xml:space="preserve">Вид и материал бумаги, а также способ печати брошюр оставлены на усмотрение участника закупки. </w:t>
      </w:r>
    </w:p>
    <w:p w:rsidR="0013141C" w:rsidRDefault="0062130E" w:rsidP="00554685">
      <w:pPr>
        <w:autoSpaceDE w:val="0"/>
        <w:autoSpaceDN w:val="0"/>
        <w:adjustRightInd w:val="0"/>
        <w:ind w:left="-426" w:right="284" w:firstLine="709"/>
        <w:jc w:val="both"/>
        <w:rPr>
          <w:sz w:val="28"/>
          <w:szCs w:val="28"/>
        </w:rPr>
      </w:pPr>
      <w:r w:rsidRPr="0013141C">
        <w:rPr>
          <w:sz w:val="28"/>
          <w:szCs w:val="28"/>
        </w:rPr>
        <w:t>В соответствии с п.6 Инструкции по заполнению Фор</w:t>
      </w:r>
      <w:r w:rsidR="0013141C">
        <w:rPr>
          <w:sz w:val="28"/>
          <w:szCs w:val="28"/>
        </w:rPr>
        <w:t>мы 3 «Техническое предложен</w:t>
      </w:r>
      <w:r w:rsidRPr="0013141C">
        <w:rPr>
          <w:sz w:val="28"/>
          <w:szCs w:val="28"/>
        </w:rPr>
        <w:t xml:space="preserve">ие» </w:t>
      </w:r>
      <w:r w:rsidR="0013141C">
        <w:rPr>
          <w:sz w:val="28"/>
          <w:szCs w:val="28"/>
        </w:rPr>
        <w:t xml:space="preserve">техническое предложение </w:t>
      </w:r>
      <w:r w:rsidRPr="0013141C">
        <w:rPr>
          <w:sz w:val="28"/>
          <w:szCs w:val="28"/>
        </w:rPr>
        <w:t xml:space="preserve">Участника закупки </w:t>
      </w:r>
      <w:r w:rsidR="0013141C">
        <w:rPr>
          <w:sz w:val="28"/>
          <w:szCs w:val="28"/>
        </w:rPr>
        <w:t xml:space="preserve">должно включать </w:t>
      </w:r>
      <w:r w:rsidRPr="0013141C">
        <w:rPr>
          <w:sz w:val="28"/>
          <w:szCs w:val="28"/>
        </w:rPr>
        <w:t xml:space="preserve">в зависимости от предмета закупки: описание всех предлагаемых технических решений, описание характеристик систем с необходимыми чертежами, порядок выполнения работ по договору и т.п. </w:t>
      </w:r>
    </w:p>
    <w:p w:rsidR="0013141C" w:rsidRDefault="0013141C" w:rsidP="00554685">
      <w:pPr>
        <w:autoSpaceDE w:val="0"/>
        <w:autoSpaceDN w:val="0"/>
        <w:adjustRightInd w:val="0"/>
        <w:ind w:left="-426" w:right="284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Согласно пояснений</w:t>
      </w:r>
      <w:proofErr w:type="gramEnd"/>
      <w:r>
        <w:rPr>
          <w:sz w:val="28"/>
          <w:szCs w:val="28"/>
        </w:rPr>
        <w:t xml:space="preserve"> Организатора торгов</w:t>
      </w:r>
      <w:r w:rsidR="0062130E" w:rsidRPr="0013141C">
        <w:rPr>
          <w:sz w:val="28"/>
          <w:szCs w:val="28"/>
        </w:rPr>
        <w:t>, Заказчиком предоставлена возможность Участникам закупки предложить свои вари</w:t>
      </w:r>
      <w:r>
        <w:rPr>
          <w:sz w:val="28"/>
          <w:szCs w:val="28"/>
        </w:rPr>
        <w:t>анты реализации готовых решений, в связи с тем, что рынок полиграфической печати меняется и, следовательно, предложение, соответствующее новым тенденциям полиграфии может предложить только лицо, осуществляющее такую деятельность.</w:t>
      </w:r>
      <w:r w:rsidR="00A22108">
        <w:rPr>
          <w:sz w:val="28"/>
          <w:szCs w:val="28"/>
        </w:rPr>
        <w:t xml:space="preserve"> </w:t>
      </w:r>
      <w:r w:rsidR="00A22108" w:rsidRPr="00A22108">
        <w:rPr>
          <w:sz w:val="28"/>
          <w:szCs w:val="28"/>
        </w:rPr>
        <w:t>Целью запроса предложений как закупочной процедуры является выбор наилучших условий исполнения договора среди поступивших заявок.</w:t>
      </w:r>
    </w:p>
    <w:p w:rsidR="00035103" w:rsidRDefault="00A22108" w:rsidP="00554685">
      <w:pPr>
        <w:ind w:left="-426" w:right="284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Вместе с тем, согласно пояснениям</w:t>
      </w:r>
      <w:r w:rsidRPr="00A22108">
        <w:rPr>
          <w:sz w:val="28"/>
          <w:szCs w:val="28"/>
        </w:rPr>
        <w:t xml:space="preserve"> Организатора торгов, до окончания срока подачи предложений, в соответствии с п</w:t>
      </w:r>
      <w:r>
        <w:rPr>
          <w:sz w:val="28"/>
          <w:szCs w:val="28"/>
        </w:rPr>
        <w:t>унктом 2.2.1 Документации, З</w:t>
      </w:r>
      <w:r w:rsidRPr="00A22108">
        <w:rPr>
          <w:sz w:val="28"/>
          <w:szCs w:val="28"/>
        </w:rPr>
        <w:t xml:space="preserve">аявитель направлял запросы Заказчику о даче разъяснений требований Документации в части изготовления полиграфической версии Годового отчета с </w:t>
      </w:r>
      <w:r w:rsidRPr="00A22108">
        <w:rPr>
          <w:sz w:val="28"/>
          <w:szCs w:val="28"/>
        </w:rPr>
        <w:lastRenderedPageBreak/>
        <w:t>просьбами уточнить Техническое задание полиграфической версии годового отчета (формат в готовом виде, материал, плотность материала, способ скрепления, тираж) и внести изменения в документацию о закупке</w:t>
      </w:r>
      <w:proofErr w:type="gramEnd"/>
      <w:r w:rsidRPr="00A22108">
        <w:rPr>
          <w:sz w:val="28"/>
          <w:szCs w:val="28"/>
        </w:rPr>
        <w:t xml:space="preserve">, дополнив техническое задание брошюры следующими характеристиками: - вид бумаги - какой вид обложки </w:t>
      </w:r>
      <w:proofErr w:type="gramStart"/>
      <w:r w:rsidRPr="00A22108">
        <w:rPr>
          <w:sz w:val="28"/>
          <w:szCs w:val="28"/>
        </w:rPr>
        <w:t>-м</w:t>
      </w:r>
      <w:proofErr w:type="gramEnd"/>
      <w:r w:rsidRPr="00A22108">
        <w:rPr>
          <w:sz w:val="28"/>
          <w:szCs w:val="28"/>
        </w:rPr>
        <w:t>атериал обложки (</w:t>
      </w:r>
      <w:proofErr w:type="spellStart"/>
      <w:r w:rsidRPr="00A22108">
        <w:rPr>
          <w:sz w:val="28"/>
          <w:szCs w:val="28"/>
        </w:rPr>
        <w:t>кожзам</w:t>
      </w:r>
      <w:proofErr w:type="spellEnd"/>
      <w:r w:rsidRPr="00A22108">
        <w:rPr>
          <w:sz w:val="28"/>
          <w:szCs w:val="28"/>
        </w:rPr>
        <w:t xml:space="preserve">, дизайнерская бумага, бумажный переплетный материал, </w:t>
      </w:r>
      <w:proofErr w:type="spellStart"/>
      <w:r w:rsidRPr="00A22108">
        <w:rPr>
          <w:sz w:val="28"/>
          <w:szCs w:val="28"/>
        </w:rPr>
        <w:t>ламинация</w:t>
      </w:r>
      <w:proofErr w:type="spellEnd"/>
      <w:r w:rsidRPr="00A22108">
        <w:rPr>
          <w:sz w:val="28"/>
          <w:szCs w:val="28"/>
        </w:rPr>
        <w:t>) - печать офсетная или цифровая, и продлить срок подачи заявок в соответст</w:t>
      </w:r>
      <w:r w:rsidR="00035103">
        <w:rPr>
          <w:sz w:val="28"/>
          <w:szCs w:val="28"/>
        </w:rPr>
        <w:t>вии с Положением о закупке ПАО «</w:t>
      </w:r>
      <w:proofErr w:type="spellStart"/>
      <w:r w:rsidR="00035103">
        <w:rPr>
          <w:sz w:val="28"/>
          <w:szCs w:val="28"/>
        </w:rPr>
        <w:t>Россети</w:t>
      </w:r>
      <w:proofErr w:type="spellEnd"/>
      <w:r w:rsidR="00035103">
        <w:rPr>
          <w:sz w:val="28"/>
          <w:szCs w:val="28"/>
        </w:rPr>
        <w:t xml:space="preserve"> Кубань» и Федеральным законом «</w:t>
      </w:r>
      <w:r w:rsidRPr="00A22108">
        <w:rPr>
          <w:sz w:val="28"/>
          <w:szCs w:val="28"/>
        </w:rPr>
        <w:t>О закупках товаров, работ, услуг отдельными видами юридически</w:t>
      </w:r>
      <w:r w:rsidR="00035103">
        <w:rPr>
          <w:sz w:val="28"/>
          <w:szCs w:val="28"/>
        </w:rPr>
        <w:t>х лиц»</w:t>
      </w:r>
      <w:r w:rsidRPr="00A22108">
        <w:rPr>
          <w:sz w:val="28"/>
          <w:szCs w:val="28"/>
        </w:rPr>
        <w:t xml:space="preserve"> от </w:t>
      </w:r>
      <w:r w:rsidR="00035103">
        <w:rPr>
          <w:sz w:val="28"/>
          <w:szCs w:val="28"/>
        </w:rPr>
        <w:t>№223-ФЗ</w:t>
      </w:r>
      <w:r w:rsidRPr="00A22108">
        <w:rPr>
          <w:sz w:val="28"/>
          <w:szCs w:val="28"/>
        </w:rPr>
        <w:t xml:space="preserve">. </w:t>
      </w:r>
    </w:p>
    <w:p w:rsidR="00035103" w:rsidRDefault="00A22108" w:rsidP="00554685">
      <w:pPr>
        <w:ind w:left="-426" w:right="284" w:firstLine="709"/>
        <w:jc w:val="both"/>
        <w:rPr>
          <w:sz w:val="28"/>
          <w:szCs w:val="28"/>
        </w:rPr>
      </w:pPr>
      <w:r w:rsidRPr="00A22108">
        <w:rPr>
          <w:sz w:val="28"/>
          <w:szCs w:val="28"/>
        </w:rPr>
        <w:t>Заказчиком были подготовлены ответы, указывающие на пункты технического задания, которые описывают требования к полиграфической версии годового отчета, а также информирующие, что вид бумаги, вид и материал обложки, а также способ печати, не уточненные в техническом задании, ост</w:t>
      </w:r>
      <w:r w:rsidR="00035103">
        <w:rPr>
          <w:sz w:val="28"/>
          <w:szCs w:val="28"/>
        </w:rPr>
        <w:t>авлены на усмотрение Подрядчика</w:t>
      </w:r>
    </w:p>
    <w:p w:rsidR="00A22108" w:rsidRPr="00A22108" w:rsidRDefault="00A22108" w:rsidP="00554685">
      <w:pPr>
        <w:ind w:left="-426" w:right="284" w:firstLine="709"/>
        <w:jc w:val="both"/>
        <w:rPr>
          <w:sz w:val="28"/>
          <w:szCs w:val="28"/>
        </w:rPr>
      </w:pPr>
      <w:r w:rsidRPr="00A22108">
        <w:rPr>
          <w:sz w:val="28"/>
          <w:szCs w:val="28"/>
        </w:rPr>
        <w:t>Указанные разъяснения размещены Заказчиком в свободном доступ</w:t>
      </w:r>
      <w:r w:rsidR="00035103">
        <w:rPr>
          <w:sz w:val="28"/>
          <w:szCs w:val="28"/>
        </w:rPr>
        <w:t xml:space="preserve">е на ЭТП в </w:t>
      </w:r>
      <w:r w:rsidRPr="00A22108">
        <w:rPr>
          <w:sz w:val="28"/>
          <w:szCs w:val="28"/>
        </w:rPr>
        <w:t xml:space="preserve">период проведения конкурсной процедуры </w:t>
      </w:r>
      <w:r w:rsidR="00035103">
        <w:rPr>
          <w:sz w:val="28"/>
          <w:szCs w:val="28"/>
        </w:rPr>
        <w:t>№</w:t>
      </w:r>
      <w:r w:rsidRPr="00A22108">
        <w:rPr>
          <w:sz w:val="28"/>
          <w:szCs w:val="28"/>
        </w:rPr>
        <w:t>32009872121</w:t>
      </w:r>
      <w:r w:rsidR="00035103">
        <w:rPr>
          <w:sz w:val="28"/>
          <w:szCs w:val="28"/>
        </w:rPr>
        <w:t xml:space="preserve"> и доступны для ознакомления всем потенциальным участникам</w:t>
      </w:r>
      <w:r w:rsidRPr="00A22108">
        <w:rPr>
          <w:sz w:val="28"/>
          <w:szCs w:val="28"/>
        </w:rPr>
        <w:t>.</w:t>
      </w:r>
    </w:p>
    <w:p w:rsidR="006F2FA9" w:rsidRPr="006F2FA9" w:rsidRDefault="006F2FA9" w:rsidP="00554685">
      <w:pPr>
        <w:autoSpaceDE w:val="0"/>
        <w:autoSpaceDN w:val="0"/>
        <w:adjustRightInd w:val="0"/>
        <w:ind w:left="-426" w:right="284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Согласно ч.10 ст.3 Закона о закупках, </w:t>
      </w:r>
      <w:r w:rsidRPr="006F2FA9">
        <w:rPr>
          <w:rFonts w:eastAsiaTheme="minorHAnsi"/>
          <w:sz w:val="28"/>
          <w:szCs w:val="28"/>
          <w:lang w:eastAsia="en-US"/>
        </w:rPr>
        <w:t>в антимонопольном органе в порядке, установленном </w:t>
      </w:r>
      <w:hyperlink r:id="rId8" w:anchor="dst692" w:history="1">
        <w:r w:rsidRPr="006F2FA9">
          <w:rPr>
            <w:rStyle w:val="a7"/>
            <w:rFonts w:eastAsiaTheme="minorHAnsi"/>
            <w:sz w:val="28"/>
            <w:szCs w:val="28"/>
            <w:lang w:eastAsia="en-US"/>
          </w:rPr>
          <w:t>статьей 18.1</w:t>
        </w:r>
      </w:hyperlink>
      <w:r w:rsidRPr="006F2FA9">
        <w:rPr>
          <w:rFonts w:eastAsiaTheme="minorHAnsi"/>
          <w:sz w:val="28"/>
          <w:szCs w:val="28"/>
          <w:lang w:eastAsia="en-US"/>
        </w:rPr>
        <w:t> Федерального закона</w:t>
      </w:r>
      <w:r>
        <w:rPr>
          <w:rFonts w:eastAsiaTheme="minorHAnsi"/>
          <w:sz w:val="28"/>
          <w:szCs w:val="28"/>
          <w:lang w:eastAsia="en-US"/>
        </w:rPr>
        <w:t xml:space="preserve"> от 26 июля 2006 года №135-ФЗ «О защите конкуренции»</w:t>
      </w:r>
      <w:r w:rsidRPr="006F2FA9">
        <w:rPr>
          <w:rFonts w:eastAsiaTheme="minorHAnsi"/>
          <w:sz w:val="28"/>
          <w:szCs w:val="28"/>
          <w:lang w:eastAsia="en-US"/>
        </w:rPr>
        <w:t>, с учетом особенностей, установленных настоящей статьей, действия (бездействие) заказчика, комиссии по осуществлению закупок, оператора электронной площадки при закупке товаров, работ, услуг, если такие действия (бездействие) нарушают права и законные интересы участника закупки.</w:t>
      </w:r>
      <w:proofErr w:type="gramEnd"/>
      <w:r w:rsidRPr="006F2FA9">
        <w:rPr>
          <w:rFonts w:eastAsiaTheme="minorHAnsi"/>
          <w:sz w:val="28"/>
          <w:szCs w:val="28"/>
          <w:lang w:eastAsia="en-US"/>
        </w:rPr>
        <w:t xml:space="preserve"> Обжалование осуществляется в следующих случаях:</w:t>
      </w:r>
    </w:p>
    <w:p w:rsidR="006F2FA9" w:rsidRPr="006F2FA9" w:rsidRDefault="006F2FA9" w:rsidP="00554685">
      <w:pPr>
        <w:autoSpaceDE w:val="0"/>
        <w:autoSpaceDN w:val="0"/>
        <w:adjustRightInd w:val="0"/>
        <w:ind w:left="-426" w:right="284" w:firstLine="709"/>
        <w:jc w:val="both"/>
        <w:rPr>
          <w:rFonts w:eastAsiaTheme="minorHAnsi"/>
          <w:sz w:val="28"/>
          <w:szCs w:val="28"/>
          <w:lang w:eastAsia="en-US"/>
        </w:rPr>
      </w:pPr>
      <w:bookmarkStart w:id="0" w:name="dst100152"/>
      <w:bookmarkEnd w:id="0"/>
      <w:r w:rsidRPr="006F2FA9">
        <w:rPr>
          <w:rFonts w:eastAsiaTheme="minorHAnsi"/>
          <w:sz w:val="28"/>
          <w:szCs w:val="28"/>
          <w:lang w:eastAsia="en-US"/>
        </w:rPr>
        <w:t>1) осуществление заказчиком закупки с нарушением требований настоящего Федерального закона и (или) порядка подготовки и (или) осуществления закупки, содержащегося в утвержденном и размещенном в единой информационной системе положении о закупке такого заказчика;</w:t>
      </w:r>
    </w:p>
    <w:p w:rsidR="006F2FA9" w:rsidRPr="006F2FA9" w:rsidRDefault="006F2FA9" w:rsidP="00554685">
      <w:pPr>
        <w:autoSpaceDE w:val="0"/>
        <w:autoSpaceDN w:val="0"/>
        <w:adjustRightInd w:val="0"/>
        <w:ind w:left="-426" w:right="284" w:firstLine="709"/>
        <w:jc w:val="both"/>
        <w:rPr>
          <w:rFonts w:eastAsiaTheme="minorHAnsi"/>
          <w:sz w:val="28"/>
          <w:szCs w:val="28"/>
          <w:lang w:eastAsia="en-US"/>
        </w:rPr>
      </w:pPr>
      <w:bookmarkStart w:id="1" w:name="dst100153"/>
      <w:bookmarkStart w:id="2" w:name="dst227"/>
      <w:bookmarkEnd w:id="1"/>
      <w:bookmarkEnd w:id="2"/>
      <w:r w:rsidRPr="006F2FA9">
        <w:rPr>
          <w:rFonts w:eastAsiaTheme="minorHAnsi"/>
          <w:sz w:val="28"/>
          <w:szCs w:val="28"/>
          <w:lang w:eastAsia="en-US"/>
        </w:rPr>
        <w:t>2.1) нарушение оператором электронной площадки при осуществлении закупки товаров, работ, услуг требований, установленных настоящим Федеральным законом;</w:t>
      </w:r>
    </w:p>
    <w:p w:rsidR="006F2FA9" w:rsidRPr="006F2FA9" w:rsidRDefault="006F2FA9" w:rsidP="00554685">
      <w:pPr>
        <w:autoSpaceDE w:val="0"/>
        <w:autoSpaceDN w:val="0"/>
        <w:adjustRightInd w:val="0"/>
        <w:ind w:left="-426" w:right="284" w:firstLine="709"/>
        <w:jc w:val="both"/>
        <w:rPr>
          <w:rFonts w:eastAsiaTheme="minorHAnsi"/>
          <w:sz w:val="28"/>
          <w:szCs w:val="28"/>
          <w:lang w:eastAsia="en-US"/>
        </w:rPr>
      </w:pPr>
      <w:bookmarkStart w:id="3" w:name="dst100154"/>
      <w:bookmarkEnd w:id="3"/>
      <w:r w:rsidRPr="006F2FA9">
        <w:rPr>
          <w:rFonts w:eastAsiaTheme="minorHAnsi"/>
          <w:sz w:val="28"/>
          <w:szCs w:val="28"/>
          <w:lang w:eastAsia="en-US"/>
        </w:rPr>
        <w:t xml:space="preserve">3) </w:t>
      </w:r>
      <w:proofErr w:type="spellStart"/>
      <w:r w:rsidRPr="006F2FA9">
        <w:rPr>
          <w:rFonts w:eastAsiaTheme="minorHAnsi"/>
          <w:sz w:val="28"/>
          <w:szCs w:val="28"/>
          <w:lang w:eastAsia="en-US"/>
        </w:rPr>
        <w:t>неразмещение</w:t>
      </w:r>
      <w:proofErr w:type="spellEnd"/>
      <w:r w:rsidRPr="006F2FA9">
        <w:rPr>
          <w:rFonts w:eastAsiaTheme="minorHAnsi"/>
          <w:sz w:val="28"/>
          <w:szCs w:val="28"/>
          <w:lang w:eastAsia="en-US"/>
        </w:rPr>
        <w:t xml:space="preserve"> в единой информационной системе положения о закупке, изменений, внесенных в указанное положение, информации о закупке, информации и документов о договорах, заключенных заказчиками по результатам закупки, а также иной информации, подлежащей в соответствии с настоящим Федеральным законом размещению в единой информационной системе, или нарушение сроков такого размещения;</w:t>
      </w:r>
    </w:p>
    <w:p w:rsidR="006F2FA9" w:rsidRPr="006F2FA9" w:rsidRDefault="006F2FA9" w:rsidP="00554685">
      <w:pPr>
        <w:autoSpaceDE w:val="0"/>
        <w:autoSpaceDN w:val="0"/>
        <w:adjustRightInd w:val="0"/>
        <w:ind w:left="-426" w:right="284" w:firstLine="709"/>
        <w:jc w:val="both"/>
        <w:rPr>
          <w:rFonts w:eastAsiaTheme="minorHAnsi"/>
          <w:sz w:val="28"/>
          <w:szCs w:val="28"/>
          <w:lang w:eastAsia="en-US"/>
        </w:rPr>
      </w:pPr>
      <w:bookmarkStart w:id="4" w:name="dst100155"/>
      <w:bookmarkEnd w:id="4"/>
      <w:r w:rsidRPr="006F2FA9">
        <w:rPr>
          <w:rFonts w:eastAsiaTheme="minorHAnsi"/>
          <w:sz w:val="28"/>
          <w:szCs w:val="28"/>
          <w:lang w:eastAsia="en-US"/>
        </w:rPr>
        <w:t>4) предъявление к участникам закупки требований, не предусмотренных документацией о конкурентной закупке;</w:t>
      </w:r>
    </w:p>
    <w:p w:rsidR="006F2FA9" w:rsidRPr="006F2FA9" w:rsidRDefault="006F2FA9" w:rsidP="00554685">
      <w:pPr>
        <w:autoSpaceDE w:val="0"/>
        <w:autoSpaceDN w:val="0"/>
        <w:adjustRightInd w:val="0"/>
        <w:ind w:left="-426" w:right="284" w:firstLine="709"/>
        <w:jc w:val="both"/>
        <w:rPr>
          <w:rFonts w:eastAsiaTheme="minorHAnsi"/>
          <w:sz w:val="28"/>
          <w:szCs w:val="28"/>
          <w:lang w:eastAsia="en-US"/>
        </w:rPr>
      </w:pPr>
      <w:bookmarkStart w:id="5" w:name="dst100156"/>
      <w:bookmarkEnd w:id="5"/>
      <w:r w:rsidRPr="006F2FA9">
        <w:rPr>
          <w:rFonts w:eastAsiaTheme="minorHAnsi"/>
          <w:sz w:val="28"/>
          <w:szCs w:val="28"/>
          <w:lang w:eastAsia="en-US"/>
        </w:rPr>
        <w:t>5) осуществление заказчиками закупки товаров, работ, услуг в отсутствие утвержденного и размещенного в единой информационной системе положения о закупке и без применения положений Федерального </w:t>
      </w:r>
      <w:hyperlink r:id="rId9" w:anchor="dst0" w:history="1">
        <w:r w:rsidRPr="006F2FA9">
          <w:rPr>
            <w:rStyle w:val="a7"/>
            <w:rFonts w:eastAsiaTheme="minorHAnsi"/>
            <w:sz w:val="28"/>
            <w:szCs w:val="28"/>
            <w:lang w:eastAsia="en-US"/>
          </w:rPr>
          <w:t>закона</w:t>
        </w:r>
      </w:hyperlink>
      <w:r w:rsidRPr="006F2FA9">
        <w:rPr>
          <w:rFonts w:eastAsiaTheme="minorHAnsi"/>
          <w:sz w:val="28"/>
          <w:szCs w:val="28"/>
          <w:lang w:eastAsia="en-US"/>
        </w:rPr>
        <w:t xml:space="preserve"> от 5 апреля 2013 года </w:t>
      </w:r>
      <w:r>
        <w:rPr>
          <w:rFonts w:eastAsiaTheme="minorHAnsi"/>
          <w:sz w:val="28"/>
          <w:szCs w:val="28"/>
          <w:lang w:eastAsia="en-US"/>
        </w:rPr>
        <w:t>№44-ФЗ «</w:t>
      </w:r>
      <w:r w:rsidRPr="006F2FA9">
        <w:rPr>
          <w:rFonts w:eastAsiaTheme="minorHAnsi"/>
          <w:sz w:val="28"/>
          <w:szCs w:val="28"/>
          <w:lang w:eastAsia="en-US"/>
        </w:rPr>
        <w:t>О контрактной системе в сфере закупок товаров, работ, услуг для обеспечения госуд</w:t>
      </w:r>
      <w:r>
        <w:rPr>
          <w:rFonts w:eastAsiaTheme="minorHAnsi"/>
          <w:sz w:val="28"/>
          <w:szCs w:val="28"/>
          <w:lang w:eastAsia="en-US"/>
        </w:rPr>
        <w:t>арственных и муниципальных нужд»</w:t>
      </w:r>
      <w:r w:rsidRPr="006F2FA9">
        <w:rPr>
          <w:rFonts w:eastAsiaTheme="minorHAnsi"/>
          <w:sz w:val="28"/>
          <w:szCs w:val="28"/>
          <w:lang w:eastAsia="en-US"/>
        </w:rPr>
        <w:t>, предусмотренных </w:t>
      </w:r>
      <w:hyperlink r:id="rId10" w:anchor="dst213" w:history="1">
        <w:r w:rsidRPr="006F2FA9">
          <w:rPr>
            <w:rStyle w:val="a7"/>
            <w:rFonts w:eastAsiaTheme="minorHAnsi"/>
            <w:sz w:val="28"/>
            <w:szCs w:val="28"/>
            <w:lang w:eastAsia="en-US"/>
          </w:rPr>
          <w:t>частью 8.1</w:t>
        </w:r>
      </w:hyperlink>
      <w:r w:rsidRPr="006F2FA9">
        <w:rPr>
          <w:rFonts w:eastAsiaTheme="minorHAnsi"/>
          <w:sz w:val="28"/>
          <w:szCs w:val="28"/>
          <w:lang w:eastAsia="en-US"/>
        </w:rPr>
        <w:t> настоящей статьи, </w:t>
      </w:r>
      <w:hyperlink r:id="rId11" w:anchor="dst100180" w:history="1">
        <w:r w:rsidRPr="006F2FA9">
          <w:rPr>
            <w:rStyle w:val="a7"/>
            <w:rFonts w:eastAsiaTheme="minorHAnsi"/>
            <w:sz w:val="28"/>
            <w:szCs w:val="28"/>
            <w:lang w:eastAsia="en-US"/>
          </w:rPr>
          <w:t>частью 5 статьи 8</w:t>
        </w:r>
      </w:hyperlink>
      <w:r w:rsidRPr="006F2FA9">
        <w:rPr>
          <w:rFonts w:eastAsiaTheme="minorHAnsi"/>
          <w:sz w:val="28"/>
          <w:szCs w:val="28"/>
          <w:lang w:eastAsia="en-US"/>
        </w:rPr>
        <w:t xml:space="preserve"> настоящего </w:t>
      </w:r>
      <w:r w:rsidRPr="006F2FA9">
        <w:rPr>
          <w:rFonts w:eastAsiaTheme="minorHAnsi"/>
          <w:sz w:val="28"/>
          <w:szCs w:val="28"/>
          <w:lang w:eastAsia="en-US"/>
        </w:rPr>
        <w:lastRenderedPageBreak/>
        <w:t>Федерального закона, включая нарушение порядка применения указанных положений;</w:t>
      </w:r>
    </w:p>
    <w:p w:rsidR="006F2FA9" w:rsidRDefault="006F2FA9" w:rsidP="00554685">
      <w:pPr>
        <w:autoSpaceDE w:val="0"/>
        <w:autoSpaceDN w:val="0"/>
        <w:adjustRightInd w:val="0"/>
        <w:ind w:left="-426" w:right="284" w:firstLine="709"/>
        <w:jc w:val="both"/>
        <w:rPr>
          <w:rFonts w:eastAsiaTheme="minorHAnsi"/>
          <w:sz w:val="28"/>
          <w:szCs w:val="28"/>
          <w:lang w:eastAsia="en-US"/>
        </w:rPr>
      </w:pPr>
      <w:bookmarkStart w:id="6" w:name="dst100157"/>
      <w:bookmarkEnd w:id="6"/>
      <w:r w:rsidRPr="006F2FA9">
        <w:rPr>
          <w:rFonts w:eastAsiaTheme="minorHAnsi"/>
          <w:sz w:val="28"/>
          <w:szCs w:val="28"/>
          <w:lang w:eastAsia="en-US"/>
        </w:rPr>
        <w:t xml:space="preserve">6) </w:t>
      </w:r>
      <w:proofErr w:type="spellStart"/>
      <w:r w:rsidRPr="006F2FA9">
        <w:rPr>
          <w:rFonts w:eastAsiaTheme="minorHAnsi"/>
          <w:sz w:val="28"/>
          <w:szCs w:val="28"/>
          <w:lang w:eastAsia="en-US"/>
        </w:rPr>
        <w:t>неразмещение</w:t>
      </w:r>
      <w:proofErr w:type="spellEnd"/>
      <w:r w:rsidRPr="006F2FA9">
        <w:rPr>
          <w:rFonts w:eastAsiaTheme="minorHAnsi"/>
          <w:sz w:val="28"/>
          <w:szCs w:val="28"/>
          <w:lang w:eastAsia="en-US"/>
        </w:rPr>
        <w:t xml:space="preserve"> в единой информационной системе информации или размещение недостоверной информации о годовом объеме закупки, которую заказчики обязаны осуществить у субъектов малого и среднего предпринимательства.</w:t>
      </w:r>
    </w:p>
    <w:p w:rsidR="005566FB" w:rsidRPr="00C50C1F" w:rsidRDefault="00C50C1F" w:rsidP="00554685">
      <w:pPr>
        <w:ind w:left="-426" w:right="284" w:firstLine="709"/>
        <w:jc w:val="both"/>
        <w:rPr>
          <w:sz w:val="28"/>
          <w:szCs w:val="28"/>
        </w:rPr>
      </w:pPr>
      <w:r w:rsidRPr="00142265">
        <w:rPr>
          <w:sz w:val="28"/>
          <w:szCs w:val="28"/>
        </w:rPr>
        <w:t xml:space="preserve">На заседании по рассмотрению дела </w:t>
      </w:r>
      <w:r w:rsidR="00035103">
        <w:rPr>
          <w:sz w:val="28"/>
          <w:szCs w:val="28"/>
        </w:rPr>
        <w:t>№023/07/3-279</w:t>
      </w:r>
      <w:r w:rsidRPr="00142265">
        <w:rPr>
          <w:sz w:val="28"/>
          <w:szCs w:val="28"/>
        </w:rPr>
        <w:t>/20</w:t>
      </w:r>
      <w:r>
        <w:rPr>
          <w:sz w:val="28"/>
          <w:szCs w:val="28"/>
        </w:rPr>
        <w:t>2</w:t>
      </w:r>
      <w:r w:rsidR="004C28AF">
        <w:rPr>
          <w:sz w:val="28"/>
          <w:szCs w:val="28"/>
        </w:rPr>
        <w:t>1</w:t>
      </w:r>
      <w:r w:rsidRPr="00142265">
        <w:rPr>
          <w:b/>
          <w:sz w:val="28"/>
          <w:szCs w:val="28"/>
        </w:rPr>
        <w:t xml:space="preserve"> </w:t>
      </w:r>
      <w:r w:rsidRPr="00142265">
        <w:rPr>
          <w:sz w:val="28"/>
          <w:szCs w:val="28"/>
        </w:rPr>
        <w:t xml:space="preserve">в действиях Организатора торгов </w:t>
      </w:r>
      <w:r>
        <w:rPr>
          <w:sz w:val="28"/>
          <w:szCs w:val="28"/>
        </w:rPr>
        <w:t xml:space="preserve">не </w:t>
      </w:r>
      <w:r w:rsidRPr="00142265">
        <w:rPr>
          <w:sz w:val="28"/>
          <w:szCs w:val="28"/>
        </w:rPr>
        <w:t>установлены нарушения, предусмотренные</w:t>
      </w:r>
      <w:r>
        <w:rPr>
          <w:sz w:val="28"/>
          <w:szCs w:val="28"/>
        </w:rPr>
        <w:t xml:space="preserve"> частью </w:t>
      </w:r>
      <w:r w:rsidRPr="00142265">
        <w:rPr>
          <w:sz w:val="28"/>
          <w:szCs w:val="28"/>
        </w:rPr>
        <w:t>10 статьи 3 Закона № 223-Ф3 «О закупках товаров, работ, услуг отдельными видами юридических лиц».</w:t>
      </w:r>
    </w:p>
    <w:p w:rsidR="00586120" w:rsidRPr="002716EA" w:rsidRDefault="00586120" w:rsidP="00554685">
      <w:pPr>
        <w:ind w:left="-426" w:right="284" w:firstLine="709"/>
        <w:jc w:val="both"/>
        <w:rPr>
          <w:sz w:val="28"/>
          <w:szCs w:val="28"/>
        </w:rPr>
      </w:pPr>
      <w:r w:rsidRPr="00622E9A">
        <w:rPr>
          <w:sz w:val="28"/>
          <w:szCs w:val="28"/>
        </w:rPr>
        <w:t>Руководствуясь частью 20 статьи 18.1 Федерального закона от 26.07.2006 № 135-ФЗ «О защите конкуренции», Комиссия Управления Федеральной антимонопольной службы по Краснодарскому краю по рассмотрению жалоб на действия (бездействие) организатора торгов, оператора электронной площадки, конкурсной или аукционной комиссии при организации и проведении торгов, заключении договоров по результатам торгов,</w:t>
      </w:r>
    </w:p>
    <w:p w:rsidR="003B4D7A" w:rsidRDefault="003B4D7A" w:rsidP="00554685">
      <w:pPr>
        <w:ind w:left="-426" w:right="284" w:firstLine="709"/>
        <w:jc w:val="center"/>
        <w:rPr>
          <w:b/>
          <w:sz w:val="28"/>
          <w:szCs w:val="28"/>
        </w:rPr>
      </w:pPr>
    </w:p>
    <w:p w:rsidR="0053501E" w:rsidRDefault="00E3472C" w:rsidP="00554685">
      <w:pPr>
        <w:ind w:left="-426" w:right="284" w:firstLine="709"/>
        <w:jc w:val="center"/>
        <w:rPr>
          <w:b/>
          <w:sz w:val="28"/>
          <w:szCs w:val="28"/>
        </w:rPr>
      </w:pPr>
      <w:r w:rsidRPr="00622E9A">
        <w:rPr>
          <w:b/>
          <w:sz w:val="28"/>
          <w:szCs w:val="28"/>
        </w:rPr>
        <w:t>РЕШИЛА:</w:t>
      </w:r>
    </w:p>
    <w:p w:rsidR="0053501E" w:rsidRDefault="0053501E" w:rsidP="00554685">
      <w:pPr>
        <w:ind w:left="-426" w:right="284" w:firstLine="709"/>
        <w:jc w:val="center"/>
        <w:rPr>
          <w:b/>
          <w:sz w:val="28"/>
          <w:szCs w:val="28"/>
        </w:rPr>
      </w:pPr>
    </w:p>
    <w:p w:rsidR="00FE0F84" w:rsidRDefault="00FE0F84" w:rsidP="00554685">
      <w:pPr>
        <w:ind w:left="-426" w:righ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E3472C" w:rsidRPr="0053501E">
        <w:rPr>
          <w:sz w:val="28"/>
          <w:szCs w:val="28"/>
        </w:rPr>
        <w:t xml:space="preserve">Признать жалобу </w:t>
      </w:r>
      <w:r w:rsidR="00035103" w:rsidRPr="002C4854">
        <w:rPr>
          <w:sz w:val="28"/>
          <w:szCs w:val="28"/>
        </w:rPr>
        <w:t xml:space="preserve">НАО «Печатный двор Кубани» </w:t>
      </w:r>
      <w:r w:rsidR="00035103" w:rsidRPr="002C4854">
        <w:rPr>
          <w:color w:val="0D0D0D" w:themeColor="text1" w:themeTint="F2"/>
          <w:sz w:val="28"/>
          <w:szCs w:val="28"/>
        </w:rPr>
        <w:t xml:space="preserve">на действия </w:t>
      </w:r>
      <w:r w:rsidR="00035103" w:rsidRPr="002C4854">
        <w:rPr>
          <w:sz w:val="28"/>
          <w:szCs w:val="28"/>
        </w:rPr>
        <w:t>ПАО «</w:t>
      </w:r>
      <w:proofErr w:type="spellStart"/>
      <w:r w:rsidR="00035103" w:rsidRPr="002C4854">
        <w:rPr>
          <w:sz w:val="28"/>
          <w:szCs w:val="28"/>
        </w:rPr>
        <w:t>Россети</w:t>
      </w:r>
      <w:proofErr w:type="spellEnd"/>
      <w:r w:rsidR="00035103" w:rsidRPr="002C4854">
        <w:rPr>
          <w:sz w:val="28"/>
          <w:szCs w:val="28"/>
        </w:rPr>
        <w:t xml:space="preserve"> Кубань» при организации и проведении запроса предложений в электронной форме на право заключения договора на выполнение работ по изготовлению интерактивной и полиграфической версий годового отчета ПАО «</w:t>
      </w:r>
      <w:proofErr w:type="spellStart"/>
      <w:r w:rsidR="00035103" w:rsidRPr="002C4854">
        <w:rPr>
          <w:sz w:val="28"/>
          <w:szCs w:val="28"/>
        </w:rPr>
        <w:t>Россети</w:t>
      </w:r>
      <w:proofErr w:type="spellEnd"/>
      <w:r w:rsidR="00035103" w:rsidRPr="002C4854">
        <w:rPr>
          <w:sz w:val="28"/>
          <w:szCs w:val="28"/>
        </w:rPr>
        <w:t xml:space="preserve"> Кубань» за 2020 год (извещение №32009872121 </w:t>
      </w:r>
      <w:r w:rsidR="00035103" w:rsidRPr="002C4854">
        <w:rPr>
          <w:color w:val="000000" w:themeColor="text1"/>
          <w:sz w:val="28"/>
          <w:szCs w:val="28"/>
        </w:rPr>
        <w:t xml:space="preserve">опубликовано на сайте </w:t>
      </w:r>
      <w:hyperlink r:id="rId12" w:history="1">
        <w:r w:rsidR="00035103" w:rsidRPr="002C4854">
          <w:rPr>
            <w:rStyle w:val="a7"/>
            <w:sz w:val="28"/>
            <w:szCs w:val="28"/>
          </w:rPr>
          <w:t>www.</w:t>
        </w:r>
        <w:r w:rsidR="00035103" w:rsidRPr="002C4854">
          <w:rPr>
            <w:rStyle w:val="a7"/>
            <w:sz w:val="28"/>
            <w:szCs w:val="28"/>
            <w:lang w:val="en-US"/>
          </w:rPr>
          <w:t>zakupki</w:t>
        </w:r>
        <w:r w:rsidR="00035103" w:rsidRPr="002C4854">
          <w:rPr>
            <w:rStyle w:val="a7"/>
            <w:sz w:val="28"/>
            <w:szCs w:val="28"/>
          </w:rPr>
          <w:t>.</w:t>
        </w:r>
        <w:r w:rsidR="00035103" w:rsidRPr="002C4854">
          <w:rPr>
            <w:rStyle w:val="a7"/>
            <w:sz w:val="28"/>
            <w:szCs w:val="28"/>
            <w:lang w:val="en-US"/>
          </w:rPr>
          <w:t>gov</w:t>
        </w:r>
        <w:r w:rsidR="00035103" w:rsidRPr="002C4854">
          <w:rPr>
            <w:rStyle w:val="a7"/>
            <w:sz w:val="28"/>
            <w:szCs w:val="28"/>
          </w:rPr>
          <w:t>.</w:t>
        </w:r>
        <w:r w:rsidR="00035103" w:rsidRPr="002C4854">
          <w:rPr>
            <w:rStyle w:val="a7"/>
            <w:sz w:val="28"/>
            <w:szCs w:val="28"/>
            <w:lang w:val="en-US"/>
          </w:rPr>
          <w:t>ru</w:t>
        </w:r>
      </w:hyperlink>
      <w:r w:rsidR="00035103" w:rsidRPr="002C4854">
        <w:rPr>
          <w:color w:val="000000" w:themeColor="text1"/>
          <w:sz w:val="28"/>
          <w:szCs w:val="28"/>
        </w:rPr>
        <w:t>)</w:t>
      </w:r>
      <w:r w:rsidR="00554685">
        <w:rPr>
          <w:color w:val="000000" w:themeColor="text1"/>
          <w:sz w:val="28"/>
          <w:szCs w:val="28"/>
        </w:rPr>
        <w:t xml:space="preserve"> </w:t>
      </w:r>
      <w:r w:rsidR="00C50C1F">
        <w:rPr>
          <w:color w:val="000000" w:themeColor="text1"/>
          <w:sz w:val="28"/>
          <w:szCs w:val="28"/>
        </w:rPr>
        <w:t>необоснованной.</w:t>
      </w:r>
      <w:proofErr w:type="gramEnd"/>
    </w:p>
    <w:p w:rsidR="0053501E" w:rsidRDefault="0053501E" w:rsidP="00C50C1F">
      <w:pPr>
        <w:ind w:left="-284" w:right="283" w:firstLine="851"/>
        <w:rPr>
          <w:sz w:val="28"/>
          <w:szCs w:val="28"/>
        </w:rPr>
      </w:pPr>
    </w:p>
    <w:p w:rsidR="003B4D7A" w:rsidRDefault="003B4D7A" w:rsidP="002716EA">
      <w:pPr>
        <w:ind w:left="-142" w:right="283" w:firstLine="709"/>
        <w:rPr>
          <w:sz w:val="28"/>
          <w:szCs w:val="28"/>
        </w:rPr>
      </w:pPr>
    </w:p>
    <w:p w:rsidR="003B4D7A" w:rsidRDefault="003B4D7A" w:rsidP="002716EA">
      <w:pPr>
        <w:ind w:left="-142" w:right="283" w:firstLine="709"/>
        <w:rPr>
          <w:sz w:val="28"/>
          <w:szCs w:val="28"/>
        </w:rPr>
      </w:pPr>
    </w:p>
    <w:p w:rsidR="002716EA" w:rsidRDefault="00457EB5" w:rsidP="003B4D7A">
      <w:pPr>
        <w:ind w:left="-284" w:right="283"/>
        <w:rPr>
          <w:sz w:val="28"/>
          <w:szCs w:val="28"/>
        </w:rPr>
      </w:pPr>
      <w:r w:rsidRPr="00622E9A">
        <w:rPr>
          <w:sz w:val="28"/>
          <w:szCs w:val="28"/>
        </w:rPr>
        <w:t xml:space="preserve">Заместитель </w:t>
      </w:r>
    </w:p>
    <w:p w:rsidR="0075503C" w:rsidRPr="00622E9A" w:rsidRDefault="00457EB5" w:rsidP="003B4D7A">
      <w:pPr>
        <w:ind w:left="-284" w:right="283"/>
        <w:rPr>
          <w:sz w:val="28"/>
          <w:szCs w:val="28"/>
        </w:rPr>
      </w:pPr>
      <w:r w:rsidRPr="00622E9A">
        <w:rPr>
          <w:sz w:val="28"/>
          <w:szCs w:val="28"/>
        </w:rPr>
        <w:t>п</w:t>
      </w:r>
      <w:r w:rsidR="006B68EA" w:rsidRPr="00622E9A">
        <w:rPr>
          <w:sz w:val="28"/>
          <w:szCs w:val="28"/>
        </w:rPr>
        <w:t>редседател</w:t>
      </w:r>
      <w:r w:rsidRPr="00622E9A">
        <w:rPr>
          <w:sz w:val="28"/>
          <w:szCs w:val="28"/>
        </w:rPr>
        <w:t>я</w:t>
      </w:r>
      <w:r w:rsidR="006B68EA" w:rsidRPr="00622E9A">
        <w:rPr>
          <w:sz w:val="28"/>
          <w:szCs w:val="28"/>
        </w:rPr>
        <w:t xml:space="preserve"> </w:t>
      </w:r>
      <w:r w:rsidR="00476FFD" w:rsidRPr="00622E9A">
        <w:rPr>
          <w:sz w:val="28"/>
          <w:szCs w:val="28"/>
        </w:rPr>
        <w:t xml:space="preserve">Комиссии: </w:t>
      </w:r>
      <w:r w:rsidR="002716EA">
        <w:rPr>
          <w:sz w:val="28"/>
          <w:szCs w:val="28"/>
        </w:rPr>
        <w:tab/>
      </w:r>
      <w:r w:rsidR="002716EA">
        <w:rPr>
          <w:sz w:val="28"/>
          <w:szCs w:val="28"/>
        </w:rPr>
        <w:tab/>
      </w:r>
      <w:r w:rsidR="002716EA">
        <w:rPr>
          <w:sz w:val="28"/>
          <w:szCs w:val="28"/>
        </w:rPr>
        <w:tab/>
      </w:r>
      <w:r w:rsidR="002716EA">
        <w:rPr>
          <w:sz w:val="28"/>
          <w:szCs w:val="28"/>
        </w:rPr>
        <w:tab/>
      </w:r>
      <w:r w:rsidR="002716EA">
        <w:rPr>
          <w:sz w:val="28"/>
          <w:szCs w:val="28"/>
        </w:rPr>
        <w:tab/>
      </w:r>
      <w:r w:rsidR="003B4D7A">
        <w:rPr>
          <w:sz w:val="28"/>
          <w:szCs w:val="28"/>
        </w:rPr>
        <w:tab/>
      </w:r>
      <w:r w:rsidR="003B4D7A">
        <w:rPr>
          <w:sz w:val="28"/>
          <w:szCs w:val="28"/>
        </w:rPr>
        <w:tab/>
      </w:r>
      <w:r w:rsidR="002716EA">
        <w:rPr>
          <w:sz w:val="28"/>
          <w:szCs w:val="28"/>
        </w:rPr>
        <w:t>О</w:t>
      </w:r>
      <w:r w:rsidR="00036CCB" w:rsidRPr="00622E9A">
        <w:rPr>
          <w:sz w:val="28"/>
          <w:szCs w:val="28"/>
        </w:rPr>
        <w:t xml:space="preserve">.А. </w:t>
      </w:r>
      <w:proofErr w:type="spellStart"/>
      <w:r w:rsidR="002716EA">
        <w:rPr>
          <w:sz w:val="28"/>
          <w:szCs w:val="28"/>
        </w:rPr>
        <w:t>С</w:t>
      </w:r>
      <w:r w:rsidR="0053501E">
        <w:rPr>
          <w:sz w:val="28"/>
          <w:szCs w:val="28"/>
        </w:rPr>
        <w:t>иргунина</w:t>
      </w:r>
      <w:proofErr w:type="spellEnd"/>
      <w:r w:rsidR="000732C6" w:rsidRPr="00622E9A">
        <w:rPr>
          <w:sz w:val="28"/>
          <w:szCs w:val="28"/>
        </w:rPr>
        <w:tab/>
      </w:r>
    </w:p>
    <w:p w:rsidR="0053501E" w:rsidRDefault="0053501E" w:rsidP="003B4D7A">
      <w:pPr>
        <w:pStyle w:val="a5"/>
        <w:tabs>
          <w:tab w:val="left" w:pos="-7797"/>
        </w:tabs>
        <w:spacing w:after="0"/>
        <w:ind w:left="-284" w:right="283"/>
        <w:rPr>
          <w:sz w:val="28"/>
          <w:szCs w:val="28"/>
        </w:rPr>
      </w:pPr>
    </w:p>
    <w:p w:rsidR="003B4D7A" w:rsidRDefault="006B68EA" w:rsidP="003B4D7A">
      <w:pPr>
        <w:pStyle w:val="a5"/>
        <w:tabs>
          <w:tab w:val="left" w:pos="-7797"/>
        </w:tabs>
        <w:spacing w:after="0"/>
        <w:ind w:left="-284" w:right="283"/>
        <w:rPr>
          <w:sz w:val="28"/>
          <w:szCs w:val="28"/>
        </w:rPr>
      </w:pPr>
      <w:r w:rsidRPr="00622E9A">
        <w:rPr>
          <w:sz w:val="28"/>
          <w:szCs w:val="28"/>
        </w:rPr>
        <w:t xml:space="preserve">Члены </w:t>
      </w:r>
      <w:r w:rsidR="00476FFD" w:rsidRPr="00622E9A">
        <w:rPr>
          <w:sz w:val="28"/>
          <w:szCs w:val="28"/>
        </w:rPr>
        <w:t xml:space="preserve">Комиссии: </w:t>
      </w:r>
      <w:r w:rsidR="00FE0F84">
        <w:rPr>
          <w:sz w:val="28"/>
          <w:szCs w:val="28"/>
        </w:rPr>
        <w:tab/>
      </w:r>
      <w:r w:rsidR="00FE0F84">
        <w:rPr>
          <w:sz w:val="28"/>
          <w:szCs w:val="28"/>
        </w:rPr>
        <w:tab/>
      </w:r>
      <w:r w:rsidR="00FE0F84">
        <w:rPr>
          <w:sz w:val="28"/>
          <w:szCs w:val="28"/>
        </w:rPr>
        <w:tab/>
      </w:r>
      <w:r w:rsidR="00FE0F84">
        <w:rPr>
          <w:sz w:val="28"/>
          <w:szCs w:val="28"/>
        </w:rPr>
        <w:tab/>
      </w:r>
      <w:r w:rsidR="00FE0F84">
        <w:rPr>
          <w:sz w:val="28"/>
          <w:szCs w:val="28"/>
        </w:rPr>
        <w:tab/>
      </w:r>
      <w:r w:rsidR="00FE0F84">
        <w:rPr>
          <w:sz w:val="28"/>
          <w:szCs w:val="28"/>
        </w:rPr>
        <w:tab/>
      </w:r>
      <w:r w:rsidR="00FE0F84">
        <w:rPr>
          <w:sz w:val="28"/>
          <w:szCs w:val="28"/>
        </w:rPr>
        <w:tab/>
      </w:r>
      <w:r w:rsidR="004C28AF">
        <w:rPr>
          <w:sz w:val="28"/>
          <w:szCs w:val="28"/>
        </w:rPr>
        <w:tab/>
        <w:t>С.О</w:t>
      </w:r>
      <w:r w:rsidR="003B4D7A">
        <w:rPr>
          <w:sz w:val="28"/>
          <w:szCs w:val="28"/>
        </w:rPr>
        <w:t xml:space="preserve">. </w:t>
      </w:r>
      <w:proofErr w:type="spellStart"/>
      <w:r w:rsidR="004C28AF">
        <w:rPr>
          <w:sz w:val="28"/>
          <w:szCs w:val="28"/>
        </w:rPr>
        <w:t>Шашарин</w:t>
      </w:r>
      <w:proofErr w:type="spellEnd"/>
    </w:p>
    <w:p w:rsidR="003B4D7A" w:rsidRDefault="003B4D7A" w:rsidP="003B4D7A">
      <w:pPr>
        <w:pStyle w:val="a5"/>
        <w:tabs>
          <w:tab w:val="left" w:pos="-7797"/>
        </w:tabs>
        <w:spacing w:after="0"/>
        <w:ind w:left="-284" w:right="283"/>
        <w:rPr>
          <w:sz w:val="28"/>
          <w:szCs w:val="28"/>
        </w:rPr>
      </w:pPr>
    </w:p>
    <w:p w:rsidR="007062E5" w:rsidRDefault="004C28AF" w:rsidP="003B4D7A">
      <w:pPr>
        <w:pStyle w:val="a5"/>
        <w:tabs>
          <w:tab w:val="left" w:pos="-7797"/>
        </w:tabs>
        <w:spacing w:after="0"/>
        <w:ind w:left="-284" w:right="28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А.Н</w:t>
      </w:r>
      <w:r w:rsidR="002716EA">
        <w:rPr>
          <w:sz w:val="28"/>
          <w:szCs w:val="28"/>
        </w:rPr>
        <w:t xml:space="preserve">. </w:t>
      </w:r>
      <w:r>
        <w:rPr>
          <w:sz w:val="28"/>
          <w:szCs w:val="28"/>
        </w:rPr>
        <w:t>Довлатов</w:t>
      </w:r>
    </w:p>
    <w:p w:rsidR="00EB4CFD" w:rsidRDefault="00EB4CFD" w:rsidP="003B4D7A">
      <w:pPr>
        <w:pStyle w:val="a5"/>
        <w:tabs>
          <w:tab w:val="left" w:pos="-7797"/>
        </w:tabs>
        <w:spacing w:after="0"/>
        <w:ind w:left="-284" w:right="28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16217" w:rsidRPr="00622E9A" w:rsidRDefault="00EB4CFD" w:rsidP="003B4D7A">
      <w:pPr>
        <w:pStyle w:val="a5"/>
        <w:tabs>
          <w:tab w:val="left" w:pos="-7797"/>
        </w:tabs>
        <w:spacing w:after="0"/>
        <w:ind w:left="-284" w:right="28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B4D7A">
        <w:rPr>
          <w:sz w:val="28"/>
          <w:szCs w:val="28"/>
        </w:rPr>
        <w:tab/>
      </w:r>
    </w:p>
    <w:p w:rsidR="00FE0F84" w:rsidRDefault="00FE0F84" w:rsidP="002716EA">
      <w:pPr>
        <w:ind w:left="-142" w:right="283" w:firstLine="709"/>
        <w:jc w:val="center"/>
        <w:rPr>
          <w:i/>
          <w:sz w:val="28"/>
          <w:szCs w:val="28"/>
        </w:rPr>
      </w:pPr>
    </w:p>
    <w:p w:rsidR="00FE0F84" w:rsidRDefault="00FE0F84" w:rsidP="002716EA">
      <w:pPr>
        <w:ind w:left="-142" w:right="283" w:firstLine="709"/>
        <w:jc w:val="center"/>
        <w:rPr>
          <w:i/>
          <w:sz w:val="28"/>
          <w:szCs w:val="28"/>
        </w:rPr>
      </w:pPr>
    </w:p>
    <w:p w:rsidR="000019B3" w:rsidRPr="002716EA" w:rsidRDefault="005154B0" w:rsidP="002716EA">
      <w:pPr>
        <w:ind w:left="-142" w:right="283" w:firstLine="709"/>
        <w:jc w:val="center"/>
        <w:rPr>
          <w:i/>
          <w:sz w:val="28"/>
          <w:szCs w:val="28"/>
        </w:rPr>
      </w:pPr>
      <w:r w:rsidRPr="002716EA">
        <w:rPr>
          <w:i/>
          <w:sz w:val="28"/>
          <w:szCs w:val="28"/>
        </w:rPr>
        <w:t>Р</w:t>
      </w:r>
      <w:r w:rsidR="006B68EA" w:rsidRPr="002716EA">
        <w:rPr>
          <w:i/>
          <w:sz w:val="28"/>
          <w:szCs w:val="28"/>
        </w:rPr>
        <w:t>ешение может быть обжаловано в арбитражный суд в течение тр</w:t>
      </w:r>
      <w:r w:rsidR="000F03D7" w:rsidRPr="002716EA">
        <w:rPr>
          <w:i/>
          <w:sz w:val="28"/>
          <w:szCs w:val="28"/>
        </w:rPr>
        <w:t>ех месяцев со дня его вынесения.</w:t>
      </w:r>
    </w:p>
    <w:sectPr w:rsidR="000019B3" w:rsidRPr="002716EA" w:rsidSect="0090245B">
      <w:pgSz w:w="11906" w:h="16838"/>
      <w:pgMar w:top="709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90A2D"/>
    <w:multiLevelType w:val="hybridMultilevel"/>
    <w:tmpl w:val="90E2919E"/>
    <w:lvl w:ilvl="0" w:tplc="980228AC">
      <w:start w:val="1"/>
      <w:numFmt w:val="decimal"/>
      <w:lvlText w:val="%1."/>
      <w:lvlJc w:val="left"/>
      <w:pPr>
        <w:ind w:left="2073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9B83B73"/>
    <w:multiLevelType w:val="hybridMultilevel"/>
    <w:tmpl w:val="341ED828"/>
    <w:lvl w:ilvl="0" w:tplc="091E3E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F01C5B"/>
    <w:multiLevelType w:val="hybridMultilevel"/>
    <w:tmpl w:val="98207E64"/>
    <w:lvl w:ilvl="0" w:tplc="44BA1D32">
      <w:start w:val="1"/>
      <w:numFmt w:val="decimal"/>
      <w:lvlText w:val="%1)"/>
      <w:lvlJc w:val="left"/>
      <w:pPr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F15199B"/>
    <w:multiLevelType w:val="hybridMultilevel"/>
    <w:tmpl w:val="2CD6569E"/>
    <w:lvl w:ilvl="0" w:tplc="D098D6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B68EA"/>
    <w:rsid w:val="00001643"/>
    <w:rsid w:val="000019B3"/>
    <w:rsid w:val="000026CE"/>
    <w:rsid w:val="00005F38"/>
    <w:rsid w:val="00006851"/>
    <w:rsid w:val="00007065"/>
    <w:rsid w:val="00007EAF"/>
    <w:rsid w:val="00010421"/>
    <w:rsid w:val="00010C23"/>
    <w:rsid w:val="00011B35"/>
    <w:rsid w:val="00011DC1"/>
    <w:rsid w:val="00025409"/>
    <w:rsid w:val="00025504"/>
    <w:rsid w:val="0002629E"/>
    <w:rsid w:val="00032218"/>
    <w:rsid w:val="0003326E"/>
    <w:rsid w:val="000333D0"/>
    <w:rsid w:val="00035103"/>
    <w:rsid w:val="00036CCB"/>
    <w:rsid w:val="00037BA8"/>
    <w:rsid w:val="0004208F"/>
    <w:rsid w:val="00042CA4"/>
    <w:rsid w:val="000442DF"/>
    <w:rsid w:val="0004470B"/>
    <w:rsid w:val="000447FB"/>
    <w:rsid w:val="00045C2B"/>
    <w:rsid w:val="0004615E"/>
    <w:rsid w:val="00047DF7"/>
    <w:rsid w:val="00054BA5"/>
    <w:rsid w:val="00054C68"/>
    <w:rsid w:val="00056CB5"/>
    <w:rsid w:val="00060F0D"/>
    <w:rsid w:val="0006135C"/>
    <w:rsid w:val="000637DA"/>
    <w:rsid w:val="00065169"/>
    <w:rsid w:val="000663FF"/>
    <w:rsid w:val="0007186A"/>
    <w:rsid w:val="00071960"/>
    <w:rsid w:val="000732C6"/>
    <w:rsid w:val="00075A8B"/>
    <w:rsid w:val="00076B4E"/>
    <w:rsid w:val="00076EB8"/>
    <w:rsid w:val="00082447"/>
    <w:rsid w:val="00082B74"/>
    <w:rsid w:val="0008362B"/>
    <w:rsid w:val="00090A89"/>
    <w:rsid w:val="00091880"/>
    <w:rsid w:val="000A292F"/>
    <w:rsid w:val="000A331A"/>
    <w:rsid w:val="000A33C7"/>
    <w:rsid w:val="000A3720"/>
    <w:rsid w:val="000A747D"/>
    <w:rsid w:val="000B1706"/>
    <w:rsid w:val="000B2E75"/>
    <w:rsid w:val="000C1FD7"/>
    <w:rsid w:val="000C2154"/>
    <w:rsid w:val="000C235A"/>
    <w:rsid w:val="000C4D79"/>
    <w:rsid w:val="000C68B4"/>
    <w:rsid w:val="000C73A8"/>
    <w:rsid w:val="000D1976"/>
    <w:rsid w:val="000D22BB"/>
    <w:rsid w:val="000D3CA4"/>
    <w:rsid w:val="000D3F12"/>
    <w:rsid w:val="000D505A"/>
    <w:rsid w:val="000D5F94"/>
    <w:rsid w:val="000E140C"/>
    <w:rsid w:val="000E16AD"/>
    <w:rsid w:val="000E1A64"/>
    <w:rsid w:val="000E712A"/>
    <w:rsid w:val="000F03D7"/>
    <w:rsid w:val="000F21F7"/>
    <w:rsid w:val="000F2B7D"/>
    <w:rsid w:val="000F3E62"/>
    <w:rsid w:val="00102B98"/>
    <w:rsid w:val="0010379A"/>
    <w:rsid w:val="00105FB9"/>
    <w:rsid w:val="00114CD3"/>
    <w:rsid w:val="00126053"/>
    <w:rsid w:val="00127E3C"/>
    <w:rsid w:val="0013141C"/>
    <w:rsid w:val="0013242C"/>
    <w:rsid w:val="00133379"/>
    <w:rsid w:val="00135F2C"/>
    <w:rsid w:val="00144258"/>
    <w:rsid w:val="001456A7"/>
    <w:rsid w:val="00151A91"/>
    <w:rsid w:val="00151CED"/>
    <w:rsid w:val="00152628"/>
    <w:rsid w:val="00152EE9"/>
    <w:rsid w:val="001534DF"/>
    <w:rsid w:val="00153E94"/>
    <w:rsid w:val="0015694F"/>
    <w:rsid w:val="00157EC4"/>
    <w:rsid w:val="001600E6"/>
    <w:rsid w:val="0016183E"/>
    <w:rsid w:val="00164E2E"/>
    <w:rsid w:val="00166703"/>
    <w:rsid w:val="0016764A"/>
    <w:rsid w:val="001702D5"/>
    <w:rsid w:val="001705C9"/>
    <w:rsid w:val="00170ABC"/>
    <w:rsid w:val="00170E92"/>
    <w:rsid w:val="00173E26"/>
    <w:rsid w:val="0018180E"/>
    <w:rsid w:val="00183C27"/>
    <w:rsid w:val="00186998"/>
    <w:rsid w:val="00186AA4"/>
    <w:rsid w:val="00190016"/>
    <w:rsid w:val="00191CEC"/>
    <w:rsid w:val="00194EE7"/>
    <w:rsid w:val="00195866"/>
    <w:rsid w:val="001969E4"/>
    <w:rsid w:val="001A1AE5"/>
    <w:rsid w:val="001A1EC9"/>
    <w:rsid w:val="001A3FFE"/>
    <w:rsid w:val="001A6AE0"/>
    <w:rsid w:val="001A73A4"/>
    <w:rsid w:val="001B2406"/>
    <w:rsid w:val="001B332F"/>
    <w:rsid w:val="001C1E8F"/>
    <w:rsid w:val="001C41DB"/>
    <w:rsid w:val="001C61DD"/>
    <w:rsid w:val="001D0DD6"/>
    <w:rsid w:val="001D1366"/>
    <w:rsid w:val="001D13B8"/>
    <w:rsid w:val="001D21DB"/>
    <w:rsid w:val="001D4922"/>
    <w:rsid w:val="001D5D2C"/>
    <w:rsid w:val="001E1016"/>
    <w:rsid w:val="001E1245"/>
    <w:rsid w:val="001E1CF8"/>
    <w:rsid w:val="001E1F92"/>
    <w:rsid w:val="001E36B0"/>
    <w:rsid w:val="001E47D2"/>
    <w:rsid w:val="001E51A6"/>
    <w:rsid w:val="001E79A7"/>
    <w:rsid w:val="001F0235"/>
    <w:rsid w:val="001F21B3"/>
    <w:rsid w:val="001F23C4"/>
    <w:rsid w:val="001F7A4A"/>
    <w:rsid w:val="002002AD"/>
    <w:rsid w:val="0020355D"/>
    <w:rsid w:val="00203964"/>
    <w:rsid w:val="00203AE2"/>
    <w:rsid w:val="00203CA2"/>
    <w:rsid w:val="00206FE6"/>
    <w:rsid w:val="00210378"/>
    <w:rsid w:val="002104A9"/>
    <w:rsid w:val="00210731"/>
    <w:rsid w:val="00212A83"/>
    <w:rsid w:val="0021389B"/>
    <w:rsid w:val="00216550"/>
    <w:rsid w:val="00216CBB"/>
    <w:rsid w:val="00221E22"/>
    <w:rsid w:val="002233DF"/>
    <w:rsid w:val="0022451A"/>
    <w:rsid w:val="00225D5C"/>
    <w:rsid w:val="00226ECE"/>
    <w:rsid w:val="00231218"/>
    <w:rsid w:val="00231A93"/>
    <w:rsid w:val="00231F0A"/>
    <w:rsid w:val="0023412C"/>
    <w:rsid w:val="00235E10"/>
    <w:rsid w:val="00237EF2"/>
    <w:rsid w:val="0024100B"/>
    <w:rsid w:val="00242DC7"/>
    <w:rsid w:val="00245212"/>
    <w:rsid w:val="00245F55"/>
    <w:rsid w:val="00250A4F"/>
    <w:rsid w:val="00250AC4"/>
    <w:rsid w:val="00254A81"/>
    <w:rsid w:val="00254B15"/>
    <w:rsid w:val="00264AE4"/>
    <w:rsid w:val="00265D36"/>
    <w:rsid w:val="00266E44"/>
    <w:rsid w:val="00270633"/>
    <w:rsid w:val="002716EA"/>
    <w:rsid w:val="0027263B"/>
    <w:rsid w:val="00272BBB"/>
    <w:rsid w:val="00273EC4"/>
    <w:rsid w:val="002746C4"/>
    <w:rsid w:val="00277B74"/>
    <w:rsid w:val="002819E1"/>
    <w:rsid w:val="00285A91"/>
    <w:rsid w:val="00297162"/>
    <w:rsid w:val="00297289"/>
    <w:rsid w:val="002A0728"/>
    <w:rsid w:val="002A0869"/>
    <w:rsid w:val="002A1BC0"/>
    <w:rsid w:val="002A43CC"/>
    <w:rsid w:val="002B0F23"/>
    <w:rsid w:val="002B181C"/>
    <w:rsid w:val="002B2AD2"/>
    <w:rsid w:val="002C28E8"/>
    <w:rsid w:val="002C2C4E"/>
    <w:rsid w:val="002C2E6A"/>
    <w:rsid w:val="002C3725"/>
    <w:rsid w:val="002C4166"/>
    <w:rsid w:val="002C4854"/>
    <w:rsid w:val="002C5380"/>
    <w:rsid w:val="002C5E0D"/>
    <w:rsid w:val="002D22EC"/>
    <w:rsid w:val="002D2BF8"/>
    <w:rsid w:val="002D2CE1"/>
    <w:rsid w:val="002D441E"/>
    <w:rsid w:val="002D46CA"/>
    <w:rsid w:val="002D499D"/>
    <w:rsid w:val="002D550F"/>
    <w:rsid w:val="002D5B8A"/>
    <w:rsid w:val="002E02F6"/>
    <w:rsid w:val="002E17FE"/>
    <w:rsid w:val="002E64E5"/>
    <w:rsid w:val="002E7BC3"/>
    <w:rsid w:val="002F4B87"/>
    <w:rsid w:val="002F7627"/>
    <w:rsid w:val="003022DE"/>
    <w:rsid w:val="003035E9"/>
    <w:rsid w:val="0030454F"/>
    <w:rsid w:val="00304999"/>
    <w:rsid w:val="003063F1"/>
    <w:rsid w:val="003115A7"/>
    <w:rsid w:val="00312099"/>
    <w:rsid w:val="0031307B"/>
    <w:rsid w:val="00317105"/>
    <w:rsid w:val="00317799"/>
    <w:rsid w:val="00322B73"/>
    <w:rsid w:val="00324492"/>
    <w:rsid w:val="00327186"/>
    <w:rsid w:val="00327BA6"/>
    <w:rsid w:val="00331335"/>
    <w:rsid w:val="00331ACA"/>
    <w:rsid w:val="00332978"/>
    <w:rsid w:val="00332D46"/>
    <w:rsid w:val="00334D69"/>
    <w:rsid w:val="00335288"/>
    <w:rsid w:val="00343450"/>
    <w:rsid w:val="0034379E"/>
    <w:rsid w:val="00343E50"/>
    <w:rsid w:val="00346250"/>
    <w:rsid w:val="00354E96"/>
    <w:rsid w:val="00361467"/>
    <w:rsid w:val="00361544"/>
    <w:rsid w:val="00362515"/>
    <w:rsid w:val="00364672"/>
    <w:rsid w:val="0036519D"/>
    <w:rsid w:val="00365BD5"/>
    <w:rsid w:val="00366B34"/>
    <w:rsid w:val="0037076F"/>
    <w:rsid w:val="003707EC"/>
    <w:rsid w:val="003735FC"/>
    <w:rsid w:val="00374261"/>
    <w:rsid w:val="00374731"/>
    <w:rsid w:val="00374E79"/>
    <w:rsid w:val="00375202"/>
    <w:rsid w:val="003822DB"/>
    <w:rsid w:val="003823E3"/>
    <w:rsid w:val="00382F63"/>
    <w:rsid w:val="00383338"/>
    <w:rsid w:val="00392560"/>
    <w:rsid w:val="0039394A"/>
    <w:rsid w:val="00395E95"/>
    <w:rsid w:val="00396EBD"/>
    <w:rsid w:val="003970C4"/>
    <w:rsid w:val="00397CE1"/>
    <w:rsid w:val="003A02B2"/>
    <w:rsid w:val="003A088D"/>
    <w:rsid w:val="003A265F"/>
    <w:rsid w:val="003A2A51"/>
    <w:rsid w:val="003A3687"/>
    <w:rsid w:val="003A7199"/>
    <w:rsid w:val="003A768D"/>
    <w:rsid w:val="003B0297"/>
    <w:rsid w:val="003B3432"/>
    <w:rsid w:val="003B48E4"/>
    <w:rsid w:val="003B4D7A"/>
    <w:rsid w:val="003B5EC7"/>
    <w:rsid w:val="003B7B71"/>
    <w:rsid w:val="003C0ADC"/>
    <w:rsid w:val="003C0BB3"/>
    <w:rsid w:val="003C1529"/>
    <w:rsid w:val="003C4229"/>
    <w:rsid w:val="003C5928"/>
    <w:rsid w:val="003C7374"/>
    <w:rsid w:val="003D0E3F"/>
    <w:rsid w:val="003E1D35"/>
    <w:rsid w:val="003E226A"/>
    <w:rsid w:val="003E36BA"/>
    <w:rsid w:val="003E40F6"/>
    <w:rsid w:val="003E4868"/>
    <w:rsid w:val="003E5739"/>
    <w:rsid w:val="003E6D55"/>
    <w:rsid w:val="003F13FA"/>
    <w:rsid w:val="003F168A"/>
    <w:rsid w:val="003F48B5"/>
    <w:rsid w:val="003F5FB9"/>
    <w:rsid w:val="00400A85"/>
    <w:rsid w:val="00404269"/>
    <w:rsid w:val="00404400"/>
    <w:rsid w:val="00405632"/>
    <w:rsid w:val="00410EFF"/>
    <w:rsid w:val="004123F4"/>
    <w:rsid w:val="00421634"/>
    <w:rsid w:val="004246BF"/>
    <w:rsid w:val="00427042"/>
    <w:rsid w:val="00432589"/>
    <w:rsid w:val="00434E53"/>
    <w:rsid w:val="00435055"/>
    <w:rsid w:val="0043733D"/>
    <w:rsid w:val="00437AB0"/>
    <w:rsid w:val="0044191B"/>
    <w:rsid w:val="00443195"/>
    <w:rsid w:val="00444206"/>
    <w:rsid w:val="00445354"/>
    <w:rsid w:val="00446D4A"/>
    <w:rsid w:val="00452241"/>
    <w:rsid w:val="0045342E"/>
    <w:rsid w:val="00453EAA"/>
    <w:rsid w:val="0045546B"/>
    <w:rsid w:val="00455D14"/>
    <w:rsid w:val="00457EB5"/>
    <w:rsid w:val="00463968"/>
    <w:rsid w:val="00473ABF"/>
    <w:rsid w:val="00474239"/>
    <w:rsid w:val="0047475F"/>
    <w:rsid w:val="004747AB"/>
    <w:rsid w:val="00475A34"/>
    <w:rsid w:val="00476054"/>
    <w:rsid w:val="00476FFD"/>
    <w:rsid w:val="004807EC"/>
    <w:rsid w:val="00481A7D"/>
    <w:rsid w:val="00482004"/>
    <w:rsid w:val="00482953"/>
    <w:rsid w:val="004832B8"/>
    <w:rsid w:val="004849BF"/>
    <w:rsid w:val="0049006F"/>
    <w:rsid w:val="00492B15"/>
    <w:rsid w:val="00493599"/>
    <w:rsid w:val="00496EDC"/>
    <w:rsid w:val="00497B07"/>
    <w:rsid w:val="004A4802"/>
    <w:rsid w:val="004A77D1"/>
    <w:rsid w:val="004B1B42"/>
    <w:rsid w:val="004B21E6"/>
    <w:rsid w:val="004B2C15"/>
    <w:rsid w:val="004B5998"/>
    <w:rsid w:val="004B7CAF"/>
    <w:rsid w:val="004C0CEE"/>
    <w:rsid w:val="004C0E8E"/>
    <w:rsid w:val="004C28AF"/>
    <w:rsid w:val="004C43C1"/>
    <w:rsid w:val="004C6406"/>
    <w:rsid w:val="004C797B"/>
    <w:rsid w:val="004D2281"/>
    <w:rsid w:val="004D6CC9"/>
    <w:rsid w:val="004D7B16"/>
    <w:rsid w:val="004E17DC"/>
    <w:rsid w:val="004E1809"/>
    <w:rsid w:val="004E1BE2"/>
    <w:rsid w:val="004E7214"/>
    <w:rsid w:val="004F0BE7"/>
    <w:rsid w:val="004F16B8"/>
    <w:rsid w:val="004F72DD"/>
    <w:rsid w:val="004F7376"/>
    <w:rsid w:val="005004F8"/>
    <w:rsid w:val="005006F7"/>
    <w:rsid w:val="005022AB"/>
    <w:rsid w:val="0051086D"/>
    <w:rsid w:val="00510FFC"/>
    <w:rsid w:val="00511ED5"/>
    <w:rsid w:val="00512BBA"/>
    <w:rsid w:val="005154B0"/>
    <w:rsid w:val="00516321"/>
    <w:rsid w:val="00520DAC"/>
    <w:rsid w:val="00526CD4"/>
    <w:rsid w:val="005272F6"/>
    <w:rsid w:val="00532AE6"/>
    <w:rsid w:val="00534B01"/>
    <w:rsid w:val="0053501E"/>
    <w:rsid w:val="00535CEA"/>
    <w:rsid w:val="00536AF3"/>
    <w:rsid w:val="0053705A"/>
    <w:rsid w:val="00537B81"/>
    <w:rsid w:val="00541DF6"/>
    <w:rsid w:val="00554685"/>
    <w:rsid w:val="005566FB"/>
    <w:rsid w:val="00556879"/>
    <w:rsid w:val="00556BB0"/>
    <w:rsid w:val="005606A1"/>
    <w:rsid w:val="0056126D"/>
    <w:rsid w:val="00562B7D"/>
    <w:rsid w:val="005639C2"/>
    <w:rsid w:val="00565922"/>
    <w:rsid w:val="00566305"/>
    <w:rsid w:val="005665C6"/>
    <w:rsid w:val="005762AD"/>
    <w:rsid w:val="005763ED"/>
    <w:rsid w:val="005768CC"/>
    <w:rsid w:val="00576B3B"/>
    <w:rsid w:val="005770E6"/>
    <w:rsid w:val="0057798F"/>
    <w:rsid w:val="0058290D"/>
    <w:rsid w:val="00584C07"/>
    <w:rsid w:val="00586120"/>
    <w:rsid w:val="0058711B"/>
    <w:rsid w:val="00587EA4"/>
    <w:rsid w:val="00591E77"/>
    <w:rsid w:val="005956C4"/>
    <w:rsid w:val="0059781F"/>
    <w:rsid w:val="005A0A01"/>
    <w:rsid w:val="005A2D2C"/>
    <w:rsid w:val="005A30C7"/>
    <w:rsid w:val="005A4D0E"/>
    <w:rsid w:val="005B1A73"/>
    <w:rsid w:val="005B39ED"/>
    <w:rsid w:val="005B5B52"/>
    <w:rsid w:val="005B7D26"/>
    <w:rsid w:val="005C46F8"/>
    <w:rsid w:val="005C4F0B"/>
    <w:rsid w:val="005C5F1C"/>
    <w:rsid w:val="005D2CFA"/>
    <w:rsid w:val="005D2DA7"/>
    <w:rsid w:val="005D428B"/>
    <w:rsid w:val="005D53D7"/>
    <w:rsid w:val="005D5FD1"/>
    <w:rsid w:val="005D7E4E"/>
    <w:rsid w:val="005E4EAE"/>
    <w:rsid w:val="005F132E"/>
    <w:rsid w:val="005F3EE8"/>
    <w:rsid w:val="005F7F4B"/>
    <w:rsid w:val="00600FE9"/>
    <w:rsid w:val="006016F2"/>
    <w:rsid w:val="00601F97"/>
    <w:rsid w:val="0060532C"/>
    <w:rsid w:val="00606BF4"/>
    <w:rsid w:val="006209EB"/>
    <w:rsid w:val="0062130E"/>
    <w:rsid w:val="00622E9A"/>
    <w:rsid w:val="006261B1"/>
    <w:rsid w:val="006314B5"/>
    <w:rsid w:val="00636463"/>
    <w:rsid w:val="00636FC4"/>
    <w:rsid w:val="0063720A"/>
    <w:rsid w:val="006374A7"/>
    <w:rsid w:val="00640077"/>
    <w:rsid w:val="006419BB"/>
    <w:rsid w:val="00642D7F"/>
    <w:rsid w:val="00645035"/>
    <w:rsid w:val="0064618E"/>
    <w:rsid w:val="0065156F"/>
    <w:rsid w:val="006557D6"/>
    <w:rsid w:val="00655830"/>
    <w:rsid w:val="00656626"/>
    <w:rsid w:val="00657A75"/>
    <w:rsid w:val="0066296F"/>
    <w:rsid w:val="0066485C"/>
    <w:rsid w:val="00665BA1"/>
    <w:rsid w:val="00670336"/>
    <w:rsid w:val="006719DC"/>
    <w:rsid w:val="006735EA"/>
    <w:rsid w:val="00673B41"/>
    <w:rsid w:val="00675389"/>
    <w:rsid w:val="00676B13"/>
    <w:rsid w:val="00677629"/>
    <w:rsid w:val="00677F65"/>
    <w:rsid w:val="00680521"/>
    <w:rsid w:val="00684223"/>
    <w:rsid w:val="0068473E"/>
    <w:rsid w:val="00685AD8"/>
    <w:rsid w:val="00685CD7"/>
    <w:rsid w:val="0068616B"/>
    <w:rsid w:val="0068667A"/>
    <w:rsid w:val="00687512"/>
    <w:rsid w:val="006912DE"/>
    <w:rsid w:val="006915B1"/>
    <w:rsid w:val="00691C20"/>
    <w:rsid w:val="00691FE5"/>
    <w:rsid w:val="0069511C"/>
    <w:rsid w:val="00695FD1"/>
    <w:rsid w:val="00696FEA"/>
    <w:rsid w:val="00697543"/>
    <w:rsid w:val="006A051F"/>
    <w:rsid w:val="006A0ADC"/>
    <w:rsid w:val="006A529E"/>
    <w:rsid w:val="006B27F8"/>
    <w:rsid w:val="006B38B1"/>
    <w:rsid w:val="006B57B1"/>
    <w:rsid w:val="006B68EA"/>
    <w:rsid w:val="006C07F3"/>
    <w:rsid w:val="006C7966"/>
    <w:rsid w:val="006D1EF3"/>
    <w:rsid w:val="006D5839"/>
    <w:rsid w:val="006D5FA3"/>
    <w:rsid w:val="006D7111"/>
    <w:rsid w:val="006E6AC2"/>
    <w:rsid w:val="006F0454"/>
    <w:rsid w:val="006F2C48"/>
    <w:rsid w:val="006F2FA9"/>
    <w:rsid w:val="006F3819"/>
    <w:rsid w:val="006F4E4C"/>
    <w:rsid w:val="006F7858"/>
    <w:rsid w:val="007049E0"/>
    <w:rsid w:val="007062E5"/>
    <w:rsid w:val="00710E4D"/>
    <w:rsid w:val="007117E0"/>
    <w:rsid w:val="007124EC"/>
    <w:rsid w:val="00712FF5"/>
    <w:rsid w:val="00714051"/>
    <w:rsid w:val="007153D6"/>
    <w:rsid w:val="007176F4"/>
    <w:rsid w:val="00717D75"/>
    <w:rsid w:val="00721A75"/>
    <w:rsid w:val="00722162"/>
    <w:rsid w:val="00722A7B"/>
    <w:rsid w:val="00724C75"/>
    <w:rsid w:val="00731A11"/>
    <w:rsid w:val="007338B3"/>
    <w:rsid w:val="007364F5"/>
    <w:rsid w:val="007365ED"/>
    <w:rsid w:val="00741D09"/>
    <w:rsid w:val="0074515A"/>
    <w:rsid w:val="00753DA0"/>
    <w:rsid w:val="0075503C"/>
    <w:rsid w:val="00757BC1"/>
    <w:rsid w:val="00757D5D"/>
    <w:rsid w:val="007634BE"/>
    <w:rsid w:val="0076619C"/>
    <w:rsid w:val="00766BCE"/>
    <w:rsid w:val="007723AA"/>
    <w:rsid w:val="00775C59"/>
    <w:rsid w:val="007767A5"/>
    <w:rsid w:val="00777B52"/>
    <w:rsid w:val="00780E84"/>
    <w:rsid w:val="00783982"/>
    <w:rsid w:val="00784233"/>
    <w:rsid w:val="007851C2"/>
    <w:rsid w:val="007864E6"/>
    <w:rsid w:val="00786E29"/>
    <w:rsid w:val="0079060E"/>
    <w:rsid w:val="0079384F"/>
    <w:rsid w:val="00794B08"/>
    <w:rsid w:val="0079671A"/>
    <w:rsid w:val="00796CFF"/>
    <w:rsid w:val="00797742"/>
    <w:rsid w:val="00797F53"/>
    <w:rsid w:val="007A0848"/>
    <w:rsid w:val="007A1E08"/>
    <w:rsid w:val="007B5335"/>
    <w:rsid w:val="007B61E7"/>
    <w:rsid w:val="007B6635"/>
    <w:rsid w:val="007B6F4E"/>
    <w:rsid w:val="007C11FC"/>
    <w:rsid w:val="007C1CE6"/>
    <w:rsid w:val="007C66A6"/>
    <w:rsid w:val="007C77EF"/>
    <w:rsid w:val="007D0C42"/>
    <w:rsid w:val="007D26FA"/>
    <w:rsid w:val="007E0BC9"/>
    <w:rsid w:val="007E16E1"/>
    <w:rsid w:val="007E171E"/>
    <w:rsid w:val="007E1E33"/>
    <w:rsid w:val="007E1F33"/>
    <w:rsid w:val="007E224A"/>
    <w:rsid w:val="007E44E2"/>
    <w:rsid w:val="007E5AA5"/>
    <w:rsid w:val="007E7615"/>
    <w:rsid w:val="007F706F"/>
    <w:rsid w:val="0080128E"/>
    <w:rsid w:val="00802550"/>
    <w:rsid w:val="008033F0"/>
    <w:rsid w:val="00804E14"/>
    <w:rsid w:val="0080670D"/>
    <w:rsid w:val="00807A53"/>
    <w:rsid w:val="008103CA"/>
    <w:rsid w:val="0081431D"/>
    <w:rsid w:val="00814C2E"/>
    <w:rsid w:val="00822B2C"/>
    <w:rsid w:val="00823404"/>
    <w:rsid w:val="008263BB"/>
    <w:rsid w:val="008270A1"/>
    <w:rsid w:val="008270A2"/>
    <w:rsid w:val="00827E48"/>
    <w:rsid w:val="0084333C"/>
    <w:rsid w:val="008438AC"/>
    <w:rsid w:val="00845737"/>
    <w:rsid w:val="00847186"/>
    <w:rsid w:val="008471E4"/>
    <w:rsid w:val="00850A2A"/>
    <w:rsid w:val="00851725"/>
    <w:rsid w:val="0085301E"/>
    <w:rsid w:val="00853A73"/>
    <w:rsid w:val="00856121"/>
    <w:rsid w:val="00856EBB"/>
    <w:rsid w:val="00860C01"/>
    <w:rsid w:val="008636CD"/>
    <w:rsid w:val="00863CFB"/>
    <w:rsid w:val="0086518C"/>
    <w:rsid w:val="00866886"/>
    <w:rsid w:val="00872784"/>
    <w:rsid w:val="008778E9"/>
    <w:rsid w:val="008900CE"/>
    <w:rsid w:val="00896061"/>
    <w:rsid w:val="008A18BA"/>
    <w:rsid w:val="008A48AA"/>
    <w:rsid w:val="008A606D"/>
    <w:rsid w:val="008B08F4"/>
    <w:rsid w:val="008B54EE"/>
    <w:rsid w:val="008B7A29"/>
    <w:rsid w:val="008C0399"/>
    <w:rsid w:val="008C516B"/>
    <w:rsid w:val="008C61F7"/>
    <w:rsid w:val="008C653B"/>
    <w:rsid w:val="008D1448"/>
    <w:rsid w:val="008D2524"/>
    <w:rsid w:val="008D4DA3"/>
    <w:rsid w:val="008D53EF"/>
    <w:rsid w:val="008D745A"/>
    <w:rsid w:val="008D75AA"/>
    <w:rsid w:val="008E00EF"/>
    <w:rsid w:val="008E6136"/>
    <w:rsid w:val="008E6FF5"/>
    <w:rsid w:val="008F1095"/>
    <w:rsid w:val="008F1B1E"/>
    <w:rsid w:val="008F27D7"/>
    <w:rsid w:val="008F560D"/>
    <w:rsid w:val="008F7665"/>
    <w:rsid w:val="00902314"/>
    <w:rsid w:val="0090245B"/>
    <w:rsid w:val="00903B41"/>
    <w:rsid w:val="0090568D"/>
    <w:rsid w:val="009067E8"/>
    <w:rsid w:val="009072AE"/>
    <w:rsid w:val="00912CD3"/>
    <w:rsid w:val="00913B99"/>
    <w:rsid w:val="00914146"/>
    <w:rsid w:val="00914998"/>
    <w:rsid w:val="00917340"/>
    <w:rsid w:val="00917FAD"/>
    <w:rsid w:val="0092096C"/>
    <w:rsid w:val="00921E9A"/>
    <w:rsid w:val="009227F8"/>
    <w:rsid w:val="00923715"/>
    <w:rsid w:val="00923855"/>
    <w:rsid w:val="00926369"/>
    <w:rsid w:val="009274D4"/>
    <w:rsid w:val="00934039"/>
    <w:rsid w:val="00940373"/>
    <w:rsid w:val="00940E9E"/>
    <w:rsid w:val="00941246"/>
    <w:rsid w:val="00941629"/>
    <w:rsid w:val="00941CA0"/>
    <w:rsid w:val="009510F1"/>
    <w:rsid w:val="009511EA"/>
    <w:rsid w:val="009526ED"/>
    <w:rsid w:val="00953F81"/>
    <w:rsid w:val="0095451A"/>
    <w:rsid w:val="0095470A"/>
    <w:rsid w:val="009565F8"/>
    <w:rsid w:val="009601FB"/>
    <w:rsid w:val="0096702A"/>
    <w:rsid w:val="00967FDD"/>
    <w:rsid w:val="0097070F"/>
    <w:rsid w:val="00971952"/>
    <w:rsid w:val="009745F6"/>
    <w:rsid w:val="00974B1A"/>
    <w:rsid w:val="00983274"/>
    <w:rsid w:val="00983492"/>
    <w:rsid w:val="00984207"/>
    <w:rsid w:val="0099305F"/>
    <w:rsid w:val="0099341A"/>
    <w:rsid w:val="00993FE8"/>
    <w:rsid w:val="009A3938"/>
    <w:rsid w:val="009A458D"/>
    <w:rsid w:val="009A4B04"/>
    <w:rsid w:val="009A596D"/>
    <w:rsid w:val="009C033F"/>
    <w:rsid w:val="009C17B7"/>
    <w:rsid w:val="009C5ED3"/>
    <w:rsid w:val="009D0E43"/>
    <w:rsid w:val="009D16B9"/>
    <w:rsid w:val="009D28A6"/>
    <w:rsid w:val="009D2C37"/>
    <w:rsid w:val="009D3957"/>
    <w:rsid w:val="009D3BC0"/>
    <w:rsid w:val="009D7E61"/>
    <w:rsid w:val="009E1C65"/>
    <w:rsid w:val="009E3C0B"/>
    <w:rsid w:val="009E3DF8"/>
    <w:rsid w:val="009E5268"/>
    <w:rsid w:val="009E6410"/>
    <w:rsid w:val="009F229F"/>
    <w:rsid w:val="009F2CA8"/>
    <w:rsid w:val="009F4158"/>
    <w:rsid w:val="009F60A2"/>
    <w:rsid w:val="00A03888"/>
    <w:rsid w:val="00A0402C"/>
    <w:rsid w:val="00A052D3"/>
    <w:rsid w:val="00A05BB6"/>
    <w:rsid w:val="00A05C58"/>
    <w:rsid w:val="00A104A3"/>
    <w:rsid w:val="00A1110F"/>
    <w:rsid w:val="00A1130E"/>
    <w:rsid w:val="00A13914"/>
    <w:rsid w:val="00A13DF7"/>
    <w:rsid w:val="00A1647C"/>
    <w:rsid w:val="00A17D09"/>
    <w:rsid w:val="00A22108"/>
    <w:rsid w:val="00A224CA"/>
    <w:rsid w:val="00A25973"/>
    <w:rsid w:val="00A25C06"/>
    <w:rsid w:val="00A275C0"/>
    <w:rsid w:val="00A34BA1"/>
    <w:rsid w:val="00A369B5"/>
    <w:rsid w:val="00A37237"/>
    <w:rsid w:val="00A426D7"/>
    <w:rsid w:val="00A42D37"/>
    <w:rsid w:val="00A44A74"/>
    <w:rsid w:val="00A457CB"/>
    <w:rsid w:val="00A506C1"/>
    <w:rsid w:val="00A54321"/>
    <w:rsid w:val="00A55C3F"/>
    <w:rsid w:val="00A57BD8"/>
    <w:rsid w:val="00A64237"/>
    <w:rsid w:val="00A658A4"/>
    <w:rsid w:val="00A658DE"/>
    <w:rsid w:val="00A75DE9"/>
    <w:rsid w:val="00A77F46"/>
    <w:rsid w:val="00A84B95"/>
    <w:rsid w:val="00A8789D"/>
    <w:rsid w:val="00A90536"/>
    <w:rsid w:val="00A95D37"/>
    <w:rsid w:val="00A96E0B"/>
    <w:rsid w:val="00AA2098"/>
    <w:rsid w:val="00AA597C"/>
    <w:rsid w:val="00AB0DBD"/>
    <w:rsid w:val="00AB4EFE"/>
    <w:rsid w:val="00AB6167"/>
    <w:rsid w:val="00AB63FD"/>
    <w:rsid w:val="00AC0C65"/>
    <w:rsid w:val="00AC55A2"/>
    <w:rsid w:val="00AD033F"/>
    <w:rsid w:val="00AD043D"/>
    <w:rsid w:val="00AD2F52"/>
    <w:rsid w:val="00AD32E5"/>
    <w:rsid w:val="00AD3545"/>
    <w:rsid w:val="00AD58AA"/>
    <w:rsid w:val="00AE0E37"/>
    <w:rsid w:val="00AE23CF"/>
    <w:rsid w:val="00AE3B54"/>
    <w:rsid w:val="00AE4B85"/>
    <w:rsid w:val="00AE708D"/>
    <w:rsid w:val="00AF09C0"/>
    <w:rsid w:val="00AF3839"/>
    <w:rsid w:val="00AF7ACF"/>
    <w:rsid w:val="00B01099"/>
    <w:rsid w:val="00B01E40"/>
    <w:rsid w:val="00B06359"/>
    <w:rsid w:val="00B0664D"/>
    <w:rsid w:val="00B100DD"/>
    <w:rsid w:val="00B107CD"/>
    <w:rsid w:val="00B16217"/>
    <w:rsid w:val="00B173EE"/>
    <w:rsid w:val="00B17C02"/>
    <w:rsid w:val="00B2001A"/>
    <w:rsid w:val="00B20CA6"/>
    <w:rsid w:val="00B264DD"/>
    <w:rsid w:val="00B26DE2"/>
    <w:rsid w:val="00B37A7B"/>
    <w:rsid w:val="00B408FF"/>
    <w:rsid w:val="00B40FD9"/>
    <w:rsid w:val="00B42245"/>
    <w:rsid w:val="00B44213"/>
    <w:rsid w:val="00B452F6"/>
    <w:rsid w:val="00B5211D"/>
    <w:rsid w:val="00B55042"/>
    <w:rsid w:val="00B56829"/>
    <w:rsid w:val="00B578DD"/>
    <w:rsid w:val="00B6358F"/>
    <w:rsid w:val="00B67406"/>
    <w:rsid w:val="00B713FF"/>
    <w:rsid w:val="00B7390D"/>
    <w:rsid w:val="00B73B3E"/>
    <w:rsid w:val="00B74CDD"/>
    <w:rsid w:val="00B81170"/>
    <w:rsid w:val="00B81F51"/>
    <w:rsid w:val="00B82E5E"/>
    <w:rsid w:val="00B85DCA"/>
    <w:rsid w:val="00B932D5"/>
    <w:rsid w:val="00B94F7E"/>
    <w:rsid w:val="00B954E1"/>
    <w:rsid w:val="00B9658A"/>
    <w:rsid w:val="00BA1774"/>
    <w:rsid w:val="00BA1920"/>
    <w:rsid w:val="00BA27F8"/>
    <w:rsid w:val="00BA37DE"/>
    <w:rsid w:val="00BA6711"/>
    <w:rsid w:val="00BB05D8"/>
    <w:rsid w:val="00BB10BA"/>
    <w:rsid w:val="00BB33C8"/>
    <w:rsid w:val="00BB764A"/>
    <w:rsid w:val="00BB77FC"/>
    <w:rsid w:val="00BB7A19"/>
    <w:rsid w:val="00BC0C40"/>
    <w:rsid w:val="00BC0F16"/>
    <w:rsid w:val="00BC1238"/>
    <w:rsid w:val="00BC2177"/>
    <w:rsid w:val="00BC5208"/>
    <w:rsid w:val="00BC52C2"/>
    <w:rsid w:val="00BC541E"/>
    <w:rsid w:val="00BC631D"/>
    <w:rsid w:val="00BC6345"/>
    <w:rsid w:val="00BC6C77"/>
    <w:rsid w:val="00BD18F5"/>
    <w:rsid w:val="00BD1B1D"/>
    <w:rsid w:val="00BD7C22"/>
    <w:rsid w:val="00BE0278"/>
    <w:rsid w:val="00BE0B6A"/>
    <w:rsid w:val="00BE128D"/>
    <w:rsid w:val="00BE3252"/>
    <w:rsid w:val="00BE5981"/>
    <w:rsid w:val="00BE5A8C"/>
    <w:rsid w:val="00BF62EB"/>
    <w:rsid w:val="00C02F9F"/>
    <w:rsid w:val="00C03E8F"/>
    <w:rsid w:val="00C05FD7"/>
    <w:rsid w:val="00C06B71"/>
    <w:rsid w:val="00C078E0"/>
    <w:rsid w:val="00C07C36"/>
    <w:rsid w:val="00C10930"/>
    <w:rsid w:val="00C10F67"/>
    <w:rsid w:val="00C17D97"/>
    <w:rsid w:val="00C23805"/>
    <w:rsid w:val="00C23F05"/>
    <w:rsid w:val="00C264FA"/>
    <w:rsid w:val="00C30212"/>
    <w:rsid w:val="00C30338"/>
    <w:rsid w:val="00C34792"/>
    <w:rsid w:val="00C35415"/>
    <w:rsid w:val="00C36135"/>
    <w:rsid w:val="00C37FA2"/>
    <w:rsid w:val="00C400EE"/>
    <w:rsid w:val="00C47E34"/>
    <w:rsid w:val="00C50C1F"/>
    <w:rsid w:val="00C51D49"/>
    <w:rsid w:val="00C52306"/>
    <w:rsid w:val="00C57F82"/>
    <w:rsid w:val="00C61DD3"/>
    <w:rsid w:val="00C620DA"/>
    <w:rsid w:val="00C62B66"/>
    <w:rsid w:val="00C63150"/>
    <w:rsid w:val="00C702FB"/>
    <w:rsid w:val="00C71A17"/>
    <w:rsid w:val="00C71BF4"/>
    <w:rsid w:val="00C73AF8"/>
    <w:rsid w:val="00C754AC"/>
    <w:rsid w:val="00C75A79"/>
    <w:rsid w:val="00C84EB6"/>
    <w:rsid w:val="00C94C23"/>
    <w:rsid w:val="00C94C41"/>
    <w:rsid w:val="00C95999"/>
    <w:rsid w:val="00CA1BE4"/>
    <w:rsid w:val="00CA4C53"/>
    <w:rsid w:val="00CA5CFB"/>
    <w:rsid w:val="00CB1CF6"/>
    <w:rsid w:val="00CB3305"/>
    <w:rsid w:val="00CB39FB"/>
    <w:rsid w:val="00CB4442"/>
    <w:rsid w:val="00CB6A61"/>
    <w:rsid w:val="00CB6D66"/>
    <w:rsid w:val="00CC10C7"/>
    <w:rsid w:val="00CC5C59"/>
    <w:rsid w:val="00CC606F"/>
    <w:rsid w:val="00CC745F"/>
    <w:rsid w:val="00CD1996"/>
    <w:rsid w:val="00CD22B3"/>
    <w:rsid w:val="00CD27FF"/>
    <w:rsid w:val="00CD2A4D"/>
    <w:rsid w:val="00CD7AEB"/>
    <w:rsid w:val="00CE3013"/>
    <w:rsid w:val="00CE4960"/>
    <w:rsid w:val="00CE6A5D"/>
    <w:rsid w:val="00CF00DD"/>
    <w:rsid w:val="00CF2A86"/>
    <w:rsid w:val="00CF4D9C"/>
    <w:rsid w:val="00CF5A2D"/>
    <w:rsid w:val="00D00370"/>
    <w:rsid w:val="00D01244"/>
    <w:rsid w:val="00D02D90"/>
    <w:rsid w:val="00D035DD"/>
    <w:rsid w:val="00D0483E"/>
    <w:rsid w:val="00D1126B"/>
    <w:rsid w:val="00D121F7"/>
    <w:rsid w:val="00D13929"/>
    <w:rsid w:val="00D14F3E"/>
    <w:rsid w:val="00D224FF"/>
    <w:rsid w:val="00D23470"/>
    <w:rsid w:val="00D25270"/>
    <w:rsid w:val="00D30262"/>
    <w:rsid w:val="00D302C3"/>
    <w:rsid w:val="00D3183A"/>
    <w:rsid w:val="00D32BF4"/>
    <w:rsid w:val="00D366FA"/>
    <w:rsid w:val="00D37BBB"/>
    <w:rsid w:val="00D4191A"/>
    <w:rsid w:val="00D42859"/>
    <w:rsid w:val="00D433D5"/>
    <w:rsid w:val="00D43CE0"/>
    <w:rsid w:val="00D52657"/>
    <w:rsid w:val="00D53D61"/>
    <w:rsid w:val="00D54020"/>
    <w:rsid w:val="00D5424E"/>
    <w:rsid w:val="00D56482"/>
    <w:rsid w:val="00D568CC"/>
    <w:rsid w:val="00D6151D"/>
    <w:rsid w:val="00D64C55"/>
    <w:rsid w:val="00D671E2"/>
    <w:rsid w:val="00D67770"/>
    <w:rsid w:val="00D704F4"/>
    <w:rsid w:val="00D71B91"/>
    <w:rsid w:val="00D7297A"/>
    <w:rsid w:val="00D73CA9"/>
    <w:rsid w:val="00D7489C"/>
    <w:rsid w:val="00D84450"/>
    <w:rsid w:val="00D909C1"/>
    <w:rsid w:val="00D9167E"/>
    <w:rsid w:val="00D92A6C"/>
    <w:rsid w:val="00D9411A"/>
    <w:rsid w:val="00D943A0"/>
    <w:rsid w:val="00D951B5"/>
    <w:rsid w:val="00D966A6"/>
    <w:rsid w:val="00D972D0"/>
    <w:rsid w:val="00DA0375"/>
    <w:rsid w:val="00DA12A7"/>
    <w:rsid w:val="00DA27FD"/>
    <w:rsid w:val="00DB035B"/>
    <w:rsid w:val="00DB225E"/>
    <w:rsid w:val="00DB38EE"/>
    <w:rsid w:val="00DB3C92"/>
    <w:rsid w:val="00DB43D5"/>
    <w:rsid w:val="00DB4DEE"/>
    <w:rsid w:val="00DB5CEA"/>
    <w:rsid w:val="00DB752F"/>
    <w:rsid w:val="00DC28B0"/>
    <w:rsid w:val="00DC780D"/>
    <w:rsid w:val="00DD0442"/>
    <w:rsid w:val="00DD2352"/>
    <w:rsid w:val="00DD5A7A"/>
    <w:rsid w:val="00DD7362"/>
    <w:rsid w:val="00DD7C9F"/>
    <w:rsid w:val="00DE50E4"/>
    <w:rsid w:val="00DE66C6"/>
    <w:rsid w:val="00DE7719"/>
    <w:rsid w:val="00DF295F"/>
    <w:rsid w:val="00DF3CC6"/>
    <w:rsid w:val="00DF55A9"/>
    <w:rsid w:val="00E03D0F"/>
    <w:rsid w:val="00E03DA0"/>
    <w:rsid w:val="00E07683"/>
    <w:rsid w:val="00E07B97"/>
    <w:rsid w:val="00E1040A"/>
    <w:rsid w:val="00E1045B"/>
    <w:rsid w:val="00E104DC"/>
    <w:rsid w:val="00E11857"/>
    <w:rsid w:val="00E12979"/>
    <w:rsid w:val="00E15E05"/>
    <w:rsid w:val="00E1606A"/>
    <w:rsid w:val="00E1659A"/>
    <w:rsid w:val="00E2195B"/>
    <w:rsid w:val="00E2226C"/>
    <w:rsid w:val="00E22A41"/>
    <w:rsid w:val="00E22AD4"/>
    <w:rsid w:val="00E231D0"/>
    <w:rsid w:val="00E24A85"/>
    <w:rsid w:val="00E3472C"/>
    <w:rsid w:val="00E351EB"/>
    <w:rsid w:val="00E42D5C"/>
    <w:rsid w:val="00E43A19"/>
    <w:rsid w:val="00E45CD3"/>
    <w:rsid w:val="00E5277D"/>
    <w:rsid w:val="00E557D9"/>
    <w:rsid w:val="00E65854"/>
    <w:rsid w:val="00E66BB4"/>
    <w:rsid w:val="00E67EEB"/>
    <w:rsid w:val="00E7068C"/>
    <w:rsid w:val="00E72EBC"/>
    <w:rsid w:val="00E76750"/>
    <w:rsid w:val="00E770CD"/>
    <w:rsid w:val="00E80766"/>
    <w:rsid w:val="00E80CA7"/>
    <w:rsid w:val="00E828BD"/>
    <w:rsid w:val="00E82BC6"/>
    <w:rsid w:val="00E84012"/>
    <w:rsid w:val="00E85614"/>
    <w:rsid w:val="00E90349"/>
    <w:rsid w:val="00E94ADB"/>
    <w:rsid w:val="00EA02A4"/>
    <w:rsid w:val="00EA0625"/>
    <w:rsid w:val="00EA0AC9"/>
    <w:rsid w:val="00EA3923"/>
    <w:rsid w:val="00EA4C6D"/>
    <w:rsid w:val="00EA4F2F"/>
    <w:rsid w:val="00EA5532"/>
    <w:rsid w:val="00EA5803"/>
    <w:rsid w:val="00EA5C81"/>
    <w:rsid w:val="00EA7293"/>
    <w:rsid w:val="00EB02F9"/>
    <w:rsid w:val="00EB0393"/>
    <w:rsid w:val="00EB0909"/>
    <w:rsid w:val="00EB4C7C"/>
    <w:rsid w:val="00EB4CFD"/>
    <w:rsid w:val="00EB5FB7"/>
    <w:rsid w:val="00EB6B9B"/>
    <w:rsid w:val="00EB70E1"/>
    <w:rsid w:val="00EB7E7C"/>
    <w:rsid w:val="00EC1F55"/>
    <w:rsid w:val="00EC2236"/>
    <w:rsid w:val="00EC2368"/>
    <w:rsid w:val="00EC26D5"/>
    <w:rsid w:val="00EC2E9F"/>
    <w:rsid w:val="00EC498B"/>
    <w:rsid w:val="00EC5AA9"/>
    <w:rsid w:val="00EC5BF9"/>
    <w:rsid w:val="00EC5C1B"/>
    <w:rsid w:val="00EC652D"/>
    <w:rsid w:val="00EC7022"/>
    <w:rsid w:val="00ED0914"/>
    <w:rsid w:val="00ED28F4"/>
    <w:rsid w:val="00ED3C7D"/>
    <w:rsid w:val="00ED7CE1"/>
    <w:rsid w:val="00EE357A"/>
    <w:rsid w:val="00EE6AA9"/>
    <w:rsid w:val="00EF2DE3"/>
    <w:rsid w:val="00EF36A7"/>
    <w:rsid w:val="00EF4FEA"/>
    <w:rsid w:val="00EF7953"/>
    <w:rsid w:val="00F02D50"/>
    <w:rsid w:val="00F04149"/>
    <w:rsid w:val="00F057BB"/>
    <w:rsid w:val="00F057BD"/>
    <w:rsid w:val="00F07BE3"/>
    <w:rsid w:val="00F13D15"/>
    <w:rsid w:val="00F209C6"/>
    <w:rsid w:val="00F27850"/>
    <w:rsid w:val="00F30777"/>
    <w:rsid w:val="00F32997"/>
    <w:rsid w:val="00F32AA7"/>
    <w:rsid w:val="00F345D5"/>
    <w:rsid w:val="00F34D24"/>
    <w:rsid w:val="00F354DD"/>
    <w:rsid w:val="00F35EF8"/>
    <w:rsid w:val="00F408E3"/>
    <w:rsid w:val="00F4131D"/>
    <w:rsid w:val="00F42FB0"/>
    <w:rsid w:val="00F4423B"/>
    <w:rsid w:val="00F47A99"/>
    <w:rsid w:val="00F5195C"/>
    <w:rsid w:val="00F5702E"/>
    <w:rsid w:val="00F57047"/>
    <w:rsid w:val="00F60187"/>
    <w:rsid w:val="00F601CB"/>
    <w:rsid w:val="00F61A56"/>
    <w:rsid w:val="00F62772"/>
    <w:rsid w:val="00F66866"/>
    <w:rsid w:val="00F67A29"/>
    <w:rsid w:val="00F70D55"/>
    <w:rsid w:val="00F71630"/>
    <w:rsid w:val="00F71D54"/>
    <w:rsid w:val="00F825E1"/>
    <w:rsid w:val="00F83E6F"/>
    <w:rsid w:val="00F844F1"/>
    <w:rsid w:val="00F87B96"/>
    <w:rsid w:val="00F97727"/>
    <w:rsid w:val="00FA22A5"/>
    <w:rsid w:val="00FA7203"/>
    <w:rsid w:val="00FB0DCF"/>
    <w:rsid w:val="00FB340C"/>
    <w:rsid w:val="00FB496E"/>
    <w:rsid w:val="00FC4CCC"/>
    <w:rsid w:val="00FC62FF"/>
    <w:rsid w:val="00FC663C"/>
    <w:rsid w:val="00FC6BB8"/>
    <w:rsid w:val="00FC77C6"/>
    <w:rsid w:val="00FD0202"/>
    <w:rsid w:val="00FD1177"/>
    <w:rsid w:val="00FD1EDC"/>
    <w:rsid w:val="00FD34E6"/>
    <w:rsid w:val="00FD55CA"/>
    <w:rsid w:val="00FE0F84"/>
    <w:rsid w:val="00FF05AC"/>
    <w:rsid w:val="00FF1D08"/>
    <w:rsid w:val="00FF6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C5F1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aliases w:val=" Знак"/>
    <w:basedOn w:val="a"/>
    <w:link w:val="30"/>
    <w:semiHidden/>
    <w:rsid w:val="006B68EA"/>
    <w:pPr>
      <w:ind w:firstLine="567"/>
      <w:jc w:val="both"/>
    </w:pPr>
    <w:rPr>
      <w:sz w:val="28"/>
    </w:rPr>
  </w:style>
  <w:style w:type="character" w:customStyle="1" w:styleId="30">
    <w:name w:val="Основной текст с отступом 3 Знак"/>
    <w:aliases w:val=" Знак Знак"/>
    <w:basedOn w:val="a0"/>
    <w:link w:val="3"/>
    <w:semiHidden/>
    <w:rsid w:val="006B68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6B68EA"/>
    <w:pPr>
      <w:autoSpaceDE w:val="0"/>
      <w:autoSpaceDN w:val="0"/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6B68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unhideWhenUsed/>
    <w:rsid w:val="006B68E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6B68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B68EA"/>
    <w:rPr>
      <w:color w:val="0000FF"/>
      <w:u w:val="single"/>
    </w:rPr>
  </w:style>
  <w:style w:type="character" w:customStyle="1" w:styleId="a8">
    <w:name w:val="Основной текст_"/>
    <w:basedOn w:val="a0"/>
    <w:link w:val="2"/>
    <w:rsid w:val="00ED28F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05pt0pt">
    <w:name w:val="Основной текст + 10;5 pt;Полужирный;Интервал 0 pt"/>
    <w:basedOn w:val="a8"/>
    <w:rsid w:val="00ED28F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0pt">
    <w:name w:val="Основной текст + Интервал 0 pt"/>
    <w:basedOn w:val="a8"/>
    <w:rsid w:val="00ED28F4"/>
    <w:rPr>
      <w:rFonts w:ascii="Times New Roman" w:eastAsia="Times New Roman" w:hAnsi="Times New Roman" w:cs="Times New Roman"/>
      <w:color w:val="000000"/>
      <w:spacing w:val="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8"/>
    <w:rsid w:val="00ED28F4"/>
    <w:pPr>
      <w:widowControl w:val="0"/>
      <w:shd w:val="clear" w:color="auto" w:fill="FFFFFF"/>
      <w:spacing w:line="250" w:lineRule="exact"/>
    </w:pPr>
    <w:rPr>
      <w:sz w:val="19"/>
      <w:szCs w:val="19"/>
      <w:lang w:eastAsia="en-US"/>
    </w:rPr>
  </w:style>
  <w:style w:type="character" w:customStyle="1" w:styleId="20">
    <w:name w:val="Основной текст (2)_"/>
    <w:basedOn w:val="a0"/>
    <w:rsid w:val="00BB7A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0pt0">
    <w:name w:val="Основной текст + Не полужирный;Интервал 0 pt"/>
    <w:basedOn w:val="a8"/>
    <w:rsid w:val="00BB7A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">
    <w:name w:val="Основной текст (2)"/>
    <w:basedOn w:val="20"/>
    <w:rsid w:val="00BB7A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single"/>
      <w:lang w:val="en-US" w:eastAsia="en-US" w:bidi="en-US"/>
    </w:rPr>
  </w:style>
  <w:style w:type="paragraph" w:customStyle="1" w:styleId="11">
    <w:name w:val="Основной текст1"/>
    <w:basedOn w:val="a"/>
    <w:rsid w:val="00BB7A19"/>
    <w:pPr>
      <w:widowControl w:val="0"/>
      <w:shd w:val="clear" w:color="auto" w:fill="FFFFFF"/>
      <w:spacing w:line="413" w:lineRule="exact"/>
      <w:ind w:firstLine="700"/>
      <w:jc w:val="both"/>
    </w:pPr>
    <w:rPr>
      <w:b/>
      <w:bCs/>
      <w:color w:val="000000"/>
      <w:spacing w:val="2"/>
      <w:sz w:val="21"/>
      <w:szCs w:val="21"/>
      <w:lang w:bidi="ru-RU"/>
    </w:rPr>
  </w:style>
  <w:style w:type="character" w:customStyle="1" w:styleId="a9">
    <w:name w:val="Основной текст + Полужирный"/>
    <w:basedOn w:val="a8"/>
    <w:rsid w:val="00BB7A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a">
    <w:name w:val="List Paragraph"/>
    <w:basedOn w:val="a"/>
    <w:uiPriority w:val="34"/>
    <w:qFormat/>
    <w:rsid w:val="00DF55A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856EB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5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07C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blk">
    <w:name w:val="blk"/>
    <w:basedOn w:val="a0"/>
    <w:rsid w:val="00331335"/>
  </w:style>
  <w:style w:type="paragraph" w:styleId="ad">
    <w:name w:val="No Spacing"/>
    <w:uiPriority w:val="1"/>
    <w:qFormat/>
    <w:rsid w:val="000255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">
    <w:name w:val="s_1"/>
    <w:basedOn w:val="a"/>
    <w:rsid w:val="00FB340C"/>
    <w:pPr>
      <w:spacing w:before="100" w:beforeAutospacing="1" w:after="100" w:afterAutospacing="1"/>
    </w:pPr>
    <w:rPr>
      <w:sz w:val="24"/>
      <w:szCs w:val="24"/>
    </w:rPr>
  </w:style>
  <w:style w:type="paragraph" w:customStyle="1" w:styleId="s9">
    <w:name w:val="s_9"/>
    <w:basedOn w:val="a"/>
    <w:rsid w:val="00FB340C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C5F1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ae">
    <w:name w:val="Пункт Знак"/>
    <w:basedOn w:val="a"/>
    <w:uiPriority w:val="99"/>
    <w:rsid w:val="00CF5A2D"/>
    <w:pPr>
      <w:tabs>
        <w:tab w:val="num" w:pos="360"/>
        <w:tab w:val="left" w:pos="1701"/>
      </w:tabs>
      <w:spacing w:line="360" w:lineRule="auto"/>
      <w:ind w:left="360" w:hanging="360"/>
      <w:jc w:val="both"/>
    </w:pPr>
    <w:rPr>
      <w:sz w:val="28"/>
      <w:szCs w:val="28"/>
    </w:rPr>
  </w:style>
  <w:style w:type="character" w:customStyle="1" w:styleId="extended-textshort">
    <w:name w:val="extended-text__short"/>
    <w:basedOn w:val="a0"/>
    <w:rsid w:val="001314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7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2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8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43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1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7467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6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2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2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36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1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8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5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3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127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67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3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623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1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084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34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820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86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6368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7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3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67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32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62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10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77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48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8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2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40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62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15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8972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4576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8720324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16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70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1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111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7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8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12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0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6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8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7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9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3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05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6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1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37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333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00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46758/4fd2ccf6a182a2b787ee4617151ecac811a23b50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consultant.ru/document/cons_doc_LAW_330785/abaed2a6542e099751fb73fa730d2b1ce5dc93ce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30785/fddec0f5c16a67f6fca41f9e31dfb0dcc72cc49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4660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F6932-9E6D-4976-BC2F-8F3D9207B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1752</TotalTime>
  <Pages>6</Pages>
  <Words>2199</Words>
  <Characters>12536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Shekunov</dc:creator>
  <cp:lastModifiedBy>to23-Safronova</cp:lastModifiedBy>
  <cp:revision>25</cp:revision>
  <cp:lastPrinted>2019-02-20T11:24:00Z</cp:lastPrinted>
  <dcterms:created xsi:type="dcterms:W3CDTF">2019-03-03T21:15:00Z</dcterms:created>
  <dcterms:modified xsi:type="dcterms:W3CDTF">2021-02-11T16:03:00Z</dcterms:modified>
</cp:coreProperties>
</file>